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550" w:rsidRPr="00007F57" w:rsidRDefault="00593B4C" w:rsidP="00537A21">
      <w:pPr>
        <w:pStyle w:val="Heading2"/>
        <w:jc w:val="center"/>
        <w:rPr>
          <w:rFonts w:ascii="Verdana" w:hAnsi="Verdana"/>
          <w:i w:val="0"/>
          <w:color w:val="808080"/>
          <w:sz w:val="28"/>
        </w:rPr>
      </w:pPr>
      <w:r>
        <w:rPr>
          <w:rFonts w:ascii="Verdana" w:hAnsi="Verdana"/>
          <w:i w:val="0"/>
          <w:noProof/>
          <w:color w:val="808080"/>
          <w:sz w:val="28"/>
        </w:rPr>
        <w:drawing>
          <wp:inline distT="0" distB="0" distL="0" distR="0">
            <wp:extent cx="1320800" cy="581660"/>
            <wp:effectExtent l="19050" t="0" r="0" b="0"/>
            <wp:docPr id="1" name="Picture 10" descr="AG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G_logo.gif"/>
                    <pic:cNvPicPr>
                      <a:picLocks noChangeAspect="1" noChangeArrowheads="1"/>
                    </pic:cNvPicPr>
                  </pic:nvPicPr>
                  <pic:blipFill>
                    <a:blip r:embed="rId7" cstate="print"/>
                    <a:srcRect/>
                    <a:stretch>
                      <a:fillRect/>
                    </a:stretch>
                  </pic:blipFill>
                  <pic:spPr bwMode="auto">
                    <a:xfrm>
                      <a:off x="0" y="0"/>
                      <a:ext cx="1320800" cy="581660"/>
                    </a:xfrm>
                    <a:prstGeom prst="rect">
                      <a:avLst/>
                    </a:prstGeom>
                    <a:noFill/>
                    <a:ln w="9525">
                      <a:noFill/>
                      <a:miter lim="800000"/>
                      <a:headEnd/>
                      <a:tailEnd/>
                    </a:ln>
                  </pic:spPr>
                </pic:pic>
              </a:graphicData>
            </a:graphic>
          </wp:inline>
        </w:drawing>
      </w:r>
      <w:r w:rsidR="00D87A85">
        <w:rPr>
          <w:rFonts w:ascii="Verdana" w:hAnsi="Verdana"/>
          <w:i w:val="0"/>
          <w:color w:val="808080"/>
          <w:sz w:val="28"/>
        </w:rPr>
        <w:tab/>
      </w:r>
      <w:r w:rsidR="00D87A85">
        <w:rPr>
          <w:rFonts w:ascii="Verdana" w:hAnsi="Verdana"/>
          <w:i w:val="0"/>
          <w:color w:val="808080"/>
          <w:sz w:val="28"/>
        </w:rPr>
        <w:tab/>
      </w:r>
      <w:r w:rsidR="00D87A85">
        <w:rPr>
          <w:rFonts w:ascii="Verdana" w:hAnsi="Verdana"/>
          <w:i w:val="0"/>
          <w:color w:val="808080"/>
          <w:sz w:val="28"/>
        </w:rPr>
        <w:tab/>
      </w:r>
      <w:r w:rsidR="002B01B5">
        <w:rPr>
          <w:rFonts w:ascii="Verdana" w:hAnsi="Verdana"/>
          <w:i w:val="0"/>
          <w:color w:val="0067AC"/>
          <w:sz w:val="36"/>
        </w:rPr>
        <w:t xml:space="preserve">Membership &amp; Communications Committee </w:t>
      </w:r>
      <w:r w:rsidR="00856550" w:rsidRPr="003E358B">
        <w:rPr>
          <w:rFonts w:ascii="Verdana" w:hAnsi="Verdana"/>
          <w:i w:val="0"/>
          <w:color w:val="0067AC"/>
          <w:sz w:val="36"/>
        </w:rPr>
        <w:t>Agend</w:t>
      </w:r>
      <w:r w:rsidR="002B01B5">
        <w:rPr>
          <w:rFonts w:ascii="Verdana" w:hAnsi="Verdana"/>
          <w:i w:val="0"/>
          <w:color w:val="0067AC"/>
          <w:sz w:val="36"/>
        </w:rPr>
        <w:t>a</w:t>
      </w:r>
    </w:p>
    <w:tbl>
      <w:tblPr>
        <w:tblW w:w="0" w:type="auto"/>
        <w:tblBorders>
          <w:insideH w:val="single" w:sz="4" w:space="0" w:color="auto"/>
        </w:tblBorders>
        <w:tblLayout w:type="fixed"/>
        <w:tblLook w:val="01E0"/>
      </w:tblPr>
      <w:tblGrid>
        <w:gridCol w:w="808"/>
        <w:gridCol w:w="380"/>
        <w:gridCol w:w="2610"/>
        <w:gridCol w:w="270"/>
        <w:gridCol w:w="1350"/>
        <w:gridCol w:w="180"/>
        <w:gridCol w:w="3510"/>
        <w:gridCol w:w="5500"/>
        <w:gridCol w:w="8"/>
      </w:tblGrid>
      <w:tr w:rsidR="00856550" w:rsidRPr="003D3132">
        <w:trPr>
          <w:trHeight w:val="2844"/>
        </w:trPr>
        <w:tc>
          <w:tcPr>
            <w:tcW w:w="5598" w:type="dxa"/>
            <w:gridSpan w:val="6"/>
          </w:tcPr>
          <w:tbl>
            <w:tblPr>
              <w:tblW w:w="0" w:type="auto"/>
              <w:tblLayout w:type="fixed"/>
              <w:tblLook w:val="00BF"/>
            </w:tblPr>
            <w:tblGrid>
              <w:gridCol w:w="1080"/>
              <w:gridCol w:w="4302"/>
            </w:tblGrid>
            <w:tr w:rsidR="004A7DD9">
              <w:tc>
                <w:tcPr>
                  <w:tcW w:w="1080" w:type="dxa"/>
                </w:tcPr>
                <w:p w:rsidR="004A7DD9" w:rsidRPr="004D3752" w:rsidRDefault="00593B4C" w:rsidP="00856550">
                  <w:pPr>
                    <w:rPr>
                      <w:rFonts w:ascii="Verdana" w:hAnsi="Verdana"/>
                      <w:b/>
                      <w:snapToGrid w:val="0"/>
                      <w:sz w:val="28"/>
                      <w:szCs w:val="28"/>
                    </w:rPr>
                  </w:pPr>
                  <w:r>
                    <w:rPr>
                      <w:rFonts w:ascii="Verdana" w:hAnsi="Verdana"/>
                      <w:b/>
                      <w:noProof/>
                      <w:sz w:val="28"/>
                      <w:szCs w:val="28"/>
                    </w:rPr>
                    <w:drawing>
                      <wp:inline distT="0" distB="0" distL="0" distR="0">
                        <wp:extent cx="406400" cy="406400"/>
                        <wp:effectExtent l="19050" t="0" r="0" b="0"/>
                        <wp:docPr id="37" name="Picture 2" descr="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endar"/>
                                <pic:cNvPicPr>
                                  <a:picLocks noChangeAspect="1" noChangeArrowheads="1"/>
                                </pic:cNvPicPr>
                              </pic:nvPicPr>
                              <pic:blipFill>
                                <a:blip r:embed="rId8" cstate="print"/>
                                <a:srcRect/>
                                <a:stretch>
                                  <a:fillRect/>
                                </a:stretch>
                              </pic:blipFill>
                              <pic:spPr bwMode="auto">
                                <a:xfrm>
                                  <a:off x="0" y="0"/>
                                  <a:ext cx="406400" cy="406400"/>
                                </a:xfrm>
                                <a:prstGeom prst="rect">
                                  <a:avLst/>
                                </a:prstGeom>
                                <a:noFill/>
                                <a:ln w="9525">
                                  <a:noFill/>
                                  <a:miter lim="800000"/>
                                  <a:headEnd/>
                                  <a:tailEnd/>
                                </a:ln>
                              </pic:spPr>
                            </pic:pic>
                          </a:graphicData>
                        </a:graphic>
                      </wp:inline>
                    </w:drawing>
                  </w:r>
                </w:p>
              </w:tc>
              <w:tc>
                <w:tcPr>
                  <w:tcW w:w="4302" w:type="dxa"/>
                  <w:vAlign w:val="center"/>
                </w:tcPr>
                <w:p w:rsidR="004A7DD9" w:rsidRPr="00F27318" w:rsidRDefault="00F27318" w:rsidP="00F27318">
                  <w:pPr>
                    <w:rPr>
                      <w:rFonts w:ascii="Verdana" w:hAnsi="Verdana"/>
                      <w:snapToGrid w:val="0"/>
                      <w:sz w:val="16"/>
                    </w:rPr>
                  </w:pPr>
                  <w:r>
                    <w:rPr>
                      <w:rFonts w:ascii="Verdana" w:hAnsi="Verdana"/>
                      <w:b/>
                      <w:snapToGrid w:val="0"/>
                      <w:sz w:val="28"/>
                      <w:szCs w:val="28"/>
                    </w:rPr>
                    <w:t xml:space="preserve">2011-03-04  </w:t>
                  </w:r>
                  <w:r>
                    <w:rPr>
                      <w:rFonts w:ascii="Verdana" w:hAnsi="Verdana"/>
                      <w:snapToGrid w:val="0"/>
                      <w:sz w:val="16"/>
                    </w:rPr>
                    <w:t>(1</w:t>
                  </w:r>
                  <w:r w:rsidRPr="00F27318">
                    <w:rPr>
                      <w:rFonts w:ascii="Verdana" w:hAnsi="Verdana"/>
                      <w:snapToGrid w:val="0"/>
                      <w:sz w:val="16"/>
                      <w:vertAlign w:val="superscript"/>
                    </w:rPr>
                    <w:t>st</w:t>
                  </w:r>
                  <w:r>
                    <w:rPr>
                      <w:rFonts w:ascii="Verdana" w:hAnsi="Verdana"/>
                      <w:snapToGrid w:val="0"/>
                      <w:sz w:val="16"/>
                    </w:rPr>
                    <w:t xml:space="preserve"> Friday of Month)</w:t>
                  </w:r>
                </w:p>
              </w:tc>
            </w:tr>
            <w:tr w:rsidR="004A7DD9">
              <w:tc>
                <w:tcPr>
                  <w:tcW w:w="1080" w:type="dxa"/>
                </w:tcPr>
                <w:p w:rsidR="004A7DD9" w:rsidRPr="004D3752" w:rsidRDefault="00593B4C" w:rsidP="00856550">
                  <w:pPr>
                    <w:rPr>
                      <w:rFonts w:ascii="Verdana" w:hAnsi="Verdana"/>
                      <w:b/>
                      <w:snapToGrid w:val="0"/>
                      <w:sz w:val="28"/>
                      <w:szCs w:val="28"/>
                    </w:rPr>
                  </w:pPr>
                  <w:r>
                    <w:rPr>
                      <w:rFonts w:ascii="Verdana" w:hAnsi="Verdana"/>
                      <w:b/>
                      <w:noProof/>
                      <w:sz w:val="28"/>
                      <w:szCs w:val="28"/>
                    </w:rPr>
                    <w:drawing>
                      <wp:inline distT="0" distB="0" distL="0" distR="0">
                        <wp:extent cx="406400" cy="406400"/>
                        <wp:effectExtent l="19050" t="0" r="0" b="0"/>
                        <wp:docPr id="38" name="Picture 3"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ck"/>
                                <pic:cNvPicPr>
                                  <a:picLocks noChangeAspect="1" noChangeArrowheads="1"/>
                                </pic:cNvPicPr>
                              </pic:nvPicPr>
                              <pic:blipFill>
                                <a:blip r:embed="rId9" cstate="print"/>
                                <a:srcRect/>
                                <a:stretch>
                                  <a:fillRect/>
                                </a:stretch>
                              </pic:blipFill>
                              <pic:spPr bwMode="auto">
                                <a:xfrm>
                                  <a:off x="0" y="0"/>
                                  <a:ext cx="406400" cy="406400"/>
                                </a:xfrm>
                                <a:prstGeom prst="rect">
                                  <a:avLst/>
                                </a:prstGeom>
                                <a:noFill/>
                                <a:ln w="9525">
                                  <a:noFill/>
                                  <a:miter lim="800000"/>
                                  <a:headEnd/>
                                  <a:tailEnd/>
                                </a:ln>
                              </pic:spPr>
                            </pic:pic>
                          </a:graphicData>
                        </a:graphic>
                      </wp:inline>
                    </w:drawing>
                  </w:r>
                </w:p>
              </w:tc>
              <w:tc>
                <w:tcPr>
                  <w:tcW w:w="4302" w:type="dxa"/>
                  <w:vAlign w:val="center"/>
                </w:tcPr>
                <w:p w:rsidR="00F27318" w:rsidRDefault="00F27318" w:rsidP="00F27318">
                  <w:pPr>
                    <w:rPr>
                      <w:rFonts w:ascii="Verdana" w:hAnsi="Verdana"/>
                      <w:snapToGrid w:val="0"/>
                      <w:color w:val="000000"/>
                    </w:rPr>
                  </w:pPr>
                  <w:r>
                    <w:rPr>
                      <w:rFonts w:ascii="Verdana" w:hAnsi="Verdana"/>
                      <w:snapToGrid w:val="0"/>
                    </w:rPr>
                    <w:t>11:</w:t>
                  </w:r>
                  <w:r w:rsidR="00005C29">
                    <w:rPr>
                      <w:rFonts w:ascii="Verdana" w:hAnsi="Verdana"/>
                      <w:snapToGrid w:val="0"/>
                    </w:rPr>
                    <w:t>3</w:t>
                  </w:r>
                  <w:r>
                    <w:rPr>
                      <w:rFonts w:ascii="Verdana" w:hAnsi="Verdana"/>
                      <w:snapToGrid w:val="0"/>
                    </w:rPr>
                    <w:t>0 AM E</w:t>
                  </w:r>
                  <w:r w:rsidRPr="004D3752">
                    <w:rPr>
                      <w:rFonts w:ascii="Verdana" w:hAnsi="Verdana"/>
                      <w:snapToGrid w:val="0"/>
                    </w:rPr>
                    <w:t>T</w:t>
                  </w:r>
                  <w:r w:rsidRPr="004D3752">
                    <w:rPr>
                      <w:rFonts w:ascii="Verdana" w:hAnsi="Verdana"/>
                      <w:snapToGrid w:val="0"/>
                      <w:color w:val="000000"/>
                    </w:rPr>
                    <w:t xml:space="preserve">  </w:t>
                  </w:r>
                  <w:r w:rsidRPr="004D3752">
                    <w:rPr>
                      <w:rFonts w:ascii="Verdana" w:hAnsi="Verdana"/>
                      <w:color w:val="000000"/>
                    </w:rPr>
                    <w:sym w:font="Wingdings 2" w:char="F097"/>
                  </w:r>
                  <w:r w:rsidRPr="004D3752">
                    <w:rPr>
                      <w:rFonts w:ascii="Verdana" w:hAnsi="Verdana"/>
                      <w:color w:val="000000"/>
                    </w:rPr>
                    <w:t xml:space="preserve"> </w:t>
                  </w:r>
                  <w:r w:rsidRPr="004D3752">
                    <w:rPr>
                      <w:rFonts w:ascii="Verdana" w:hAnsi="Verdana"/>
                      <w:snapToGrid w:val="0"/>
                      <w:color w:val="000000"/>
                    </w:rPr>
                    <w:t xml:space="preserve"> </w:t>
                  </w:r>
                  <w:r>
                    <w:rPr>
                      <w:rFonts w:ascii="Verdana" w:hAnsi="Verdana"/>
                      <w:snapToGrid w:val="0"/>
                      <w:color w:val="000000"/>
                    </w:rPr>
                    <w:t>1.0 hours</w:t>
                  </w:r>
                  <w:r w:rsidRPr="004D3752">
                    <w:rPr>
                      <w:rFonts w:ascii="Verdana" w:hAnsi="Verdana"/>
                      <w:snapToGrid w:val="0"/>
                      <w:color w:val="000000"/>
                    </w:rPr>
                    <w:t xml:space="preserve"> </w:t>
                  </w:r>
                </w:p>
                <w:p w:rsidR="004A7DD9" w:rsidRPr="00537A21" w:rsidRDefault="00F27318" w:rsidP="00005C29">
                  <w:pPr>
                    <w:rPr>
                      <w:rFonts w:ascii="Verdana" w:hAnsi="Verdana"/>
                      <w:b/>
                      <w:snapToGrid w:val="0"/>
                      <w:sz w:val="20"/>
                      <w:szCs w:val="20"/>
                    </w:rPr>
                  </w:pPr>
                  <w:r>
                    <w:rPr>
                      <w:rFonts w:ascii="Verdana" w:hAnsi="Verdana"/>
                      <w:snapToGrid w:val="0"/>
                      <w:color w:val="000000"/>
                      <w:sz w:val="20"/>
                      <w:szCs w:val="20"/>
                    </w:rPr>
                    <w:t>10:</w:t>
                  </w:r>
                  <w:r w:rsidR="00005C29">
                    <w:rPr>
                      <w:rFonts w:ascii="Verdana" w:hAnsi="Verdana"/>
                      <w:snapToGrid w:val="0"/>
                      <w:color w:val="000000"/>
                      <w:sz w:val="20"/>
                      <w:szCs w:val="20"/>
                    </w:rPr>
                    <w:t>3</w:t>
                  </w:r>
                  <w:r>
                    <w:rPr>
                      <w:rFonts w:ascii="Verdana" w:hAnsi="Verdana"/>
                      <w:snapToGrid w:val="0"/>
                      <w:color w:val="000000"/>
                      <w:sz w:val="20"/>
                      <w:szCs w:val="20"/>
                    </w:rPr>
                    <w:t xml:space="preserve">0 </w:t>
                  </w:r>
                  <w:r w:rsidR="00005C29">
                    <w:rPr>
                      <w:rFonts w:ascii="Verdana" w:hAnsi="Verdana"/>
                      <w:snapToGrid w:val="0"/>
                      <w:color w:val="000000"/>
                      <w:sz w:val="20"/>
                      <w:szCs w:val="20"/>
                    </w:rPr>
                    <w:t>AM</w:t>
                  </w:r>
                  <w:r>
                    <w:rPr>
                      <w:rFonts w:ascii="Verdana" w:hAnsi="Verdana"/>
                      <w:snapToGrid w:val="0"/>
                      <w:color w:val="000000"/>
                      <w:sz w:val="20"/>
                      <w:szCs w:val="20"/>
                    </w:rPr>
                    <w:t xml:space="preserve"> CT, 09:</w:t>
                  </w:r>
                  <w:r w:rsidR="00005C29">
                    <w:rPr>
                      <w:rFonts w:ascii="Verdana" w:hAnsi="Verdana"/>
                      <w:snapToGrid w:val="0"/>
                      <w:color w:val="000000"/>
                      <w:sz w:val="20"/>
                      <w:szCs w:val="20"/>
                    </w:rPr>
                    <w:t>3</w:t>
                  </w:r>
                  <w:r>
                    <w:rPr>
                      <w:rFonts w:ascii="Verdana" w:hAnsi="Verdana"/>
                      <w:snapToGrid w:val="0"/>
                      <w:color w:val="000000"/>
                      <w:sz w:val="20"/>
                      <w:szCs w:val="20"/>
                    </w:rPr>
                    <w:t xml:space="preserve">0 </w:t>
                  </w:r>
                  <w:r w:rsidR="00005C29">
                    <w:rPr>
                      <w:rFonts w:ascii="Verdana" w:hAnsi="Verdana"/>
                      <w:snapToGrid w:val="0"/>
                      <w:color w:val="000000"/>
                      <w:sz w:val="20"/>
                      <w:szCs w:val="20"/>
                    </w:rPr>
                    <w:t>AM</w:t>
                  </w:r>
                  <w:r>
                    <w:rPr>
                      <w:rFonts w:ascii="Verdana" w:hAnsi="Verdana"/>
                      <w:snapToGrid w:val="0"/>
                      <w:color w:val="000000"/>
                      <w:sz w:val="20"/>
                      <w:szCs w:val="20"/>
                    </w:rPr>
                    <w:t xml:space="preserve"> MT, 8:</w:t>
                  </w:r>
                  <w:r w:rsidR="00005C29">
                    <w:rPr>
                      <w:rFonts w:ascii="Verdana" w:hAnsi="Verdana"/>
                      <w:snapToGrid w:val="0"/>
                      <w:color w:val="000000"/>
                      <w:sz w:val="20"/>
                      <w:szCs w:val="20"/>
                    </w:rPr>
                    <w:t>3</w:t>
                  </w:r>
                  <w:r w:rsidRPr="00537A21">
                    <w:rPr>
                      <w:rFonts w:ascii="Verdana" w:hAnsi="Verdana"/>
                      <w:snapToGrid w:val="0"/>
                      <w:color w:val="000000"/>
                      <w:sz w:val="20"/>
                      <w:szCs w:val="20"/>
                    </w:rPr>
                    <w:t xml:space="preserve">0 </w:t>
                  </w:r>
                  <w:r>
                    <w:rPr>
                      <w:rFonts w:ascii="Verdana" w:hAnsi="Verdana"/>
                      <w:snapToGrid w:val="0"/>
                      <w:color w:val="000000"/>
                      <w:sz w:val="20"/>
                      <w:szCs w:val="20"/>
                    </w:rPr>
                    <w:t>am PT</w:t>
                  </w:r>
                </w:p>
              </w:tc>
            </w:tr>
            <w:tr w:rsidR="004A7DD9">
              <w:tc>
                <w:tcPr>
                  <w:tcW w:w="1080" w:type="dxa"/>
                </w:tcPr>
                <w:p w:rsidR="004A7DD9" w:rsidRPr="004D3752" w:rsidRDefault="00593B4C" w:rsidP="00856550">
                  <w:pPr>
                    <w:rPr>
                      <w:rFonts w:ascii="Verdana" w:hAnsi="Verdana"/>
                      <w:b/>
                      <w:snapToGrid w:val="0"/>
                      <w:sz w:val="28"/>
                      <w:szCs w:val="28"/>
                    </w:rPr>
                  </w:pPr>
                  <w:r>
                    <w:rPr>
                      <w:rFonts w:ascii="Verdana" w:hAnsi="Verdana"/>
                      <w:b/>
                      <w:noProof/>
                      <w:sz w:val="28"/>
                      <w:szCs w:val="28"/>
                    </w:rPr>
                    <w:drawing>
                      <wp:inline distT="0" distB="0" distL="0" distR="0">
                        <wp:extent cx="406400" cy="406400"/>
                        <wp:effectExtent l="19050" t="0" r="0" b="0"/>
                        <wp:docPr id="39" name="Picture 4"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ephone"/>
                                <pic:cNvPicPr>
                                  <a:picLocks noChangeAspect="1" noChangeArrowheads="1"/>
                                </pic:cNvPicPr>
                              </pic:nvPicPr>
                              <pic:blipFill>
                                <a:blip r:embed="rId10" cstate="print"/>
                                <a:srcRect/>
                                <a:stretch>
                                  <a:fillRect/>
                                </a:stretch>
                              </pic:blipFill>
                              <pic:spPr bwMode="auto">
                                <a:xfrm>
                                  <a:off x="0" y="0"/>
                                  <a:ext cx="406400" cy="406400"/>
                                </a:xfrm>
                                <a:prstGeom prst="rect">
                                  <a:avLst/>
                                </a:prstGeom>
                                <a:noFill/>
                                <a:ln w="9525">
                                  <a:noFill/>
                                  <a:miter lim="800000"/>
                                  <a:headEnd/>
                                  <a:tailEnd/>
                                </a:ln>
                              </pic:spPr>
                            </pic:pic>
                          </a:graphicData>
                        </a:graphic>
                      </wp:inline>
                    </w:drawing>
                  </w:r>
                </w:p>
              </w:tc>
              <w:tc>
                <w:tcPr>
                  <w:tcW w:w="4302" w:type="dxa"/>
                  <w:vAlign w:val="center"/>
                </w:tcPr>
                <w:p w:rsidR="00F27318" w:rsidRDefault="00F27318" w:rsidP="00F27318">
                  <w:pPr>
                    <w:rPr>
                      <w:rFonts w:ascii="Verdana" w:hAnsi="Verdana"/>
                      <w:snapToGrid w:val="0"/>
                      <w:color w:val="000000"/>
                    </w:rPr>
                  </w:pPr>
                  <w:r w:rsidRPr="004D3752">
                    <w:rPr>
                      <w:rFonts w:ascii="Verdana" w:hAnsi="Verdana"/>
                      <w:snapToGrid w:val="0"/>
                      <w:color w:val="000000"/>
                    </w:rPr>
                    <w:t xml:space="preserve">+1 </w:t>
                  </w:r>
                  <w:r w:rsidRPr="007B4E81">
                    <w:rPr>
                      <w:rFonts w:ascii="Verdana" w:hAnsi="Verdana"/>
                      <w:snapToGrid w:val="0"/>
                      <w:color w:val="000000"/>
                    </w:rPr>
                    <w:t>(</w:t>
                  </w:r>
                  <w:r>
                    <w:rPr>
                      <w:rFonts w:ascii="Verdana" w:hAnsi="Verdana"/>
                      <w:snapToGrid w:val="0"/>
                      <w:color w:val="000000"/>
                    </w:rPr>
                    <w:t>88</w:t>
                  </w:r>
                  <w:r w:rsidRPr="007B4E81">
                    <w:rPr>
                      <w:rFonts w:ascii="Verdana" w:hAnsi="Verdana"/>
                      <w:snapToGrid w:val="0"/>
                      <w:color w:val="000000"/>
                    </w:rPr>
                    <w:t>8)</w:t>
                  </w:r>
                  <w:r>
                    <w:rPr>
                      <w:rFonts w:ascii="Verdana" w:hAnsi="Verdana"/>
                      <w:snapToGrid w:val="0"/>
                      <w:color w:val="000000"/>
                    </w:rPr>
                    <w:t xml:space="preserve"> 858</w:t>
                  </w:r>
                  <w:r w:rsidRPr="007B4E81">
                    <w:rPr>
                      <w:rFonts w:ascii="Verdana" w:hAnsi="Verdana"/>
                      <w:snapToGrid w:val="0"/>
                      <w:color w:val="000000"/>
                    </w:rPr>
                    <w:t>-</w:t>
                  </w:r>
                  <w:r>
                    <w:rPr>
                      <w:rFonts w:ascii="Verdana" w:hAnsi="Verdana"/>
                      <w:snapToGrid w:val="0"/>
                      <w:color w:val="000000"/>
                    </w:rPr>
                    <w:t>6182</w:t>
                  </w:r>
                  <w:r w:rsidRPr="007B4E81">
                    <w:rPr>
                      <w:rFonts w:ascii="Verdana" w:hAnsi="Verdana"/>
                      <w:snapToGrid w:val="0"/>
                      <w:color w:val="000000"/>
                    </w:rPr>
                    <w:t xml:space="preserve"> </w:t>
                  </w:r>
                </w:p>
                <w:p w:rsidR="004A7DD9" w:rsidRPr="004D3752" w:rsidRDefault="00F27318" w:rsidP="00F27318">
                  <w:pPr>
                    <w:rPr>
                      <w:rFonts w:ascii="Verdana" w:hAnsi="Verdana"/>
                      <w:b/>
                      <w:snapToGrid w:val="0"/>
                      <w:sz w:val="28"/>
                      <w:szCs w:val="28"/>
                    </w:rPr>
                  </w:pPr>
                  <w:r w:rsidRPr="007B4E81">
                    <w:rPr>
                      <w:rFonts w:ascii="Verdana" w:hAnsi="Verdana"/>
                      <w:snapToGrid w:val="0"/>
                      <w:color w:val="000000"/>
                    </w:rPr>
                    <w:t xml:space="preserve">Meeting ID: </w:t>
                  </w:r>
                  <w:r>
                    <w:rPr>
                      <w:rFonts w:ascii="Arial" w:hAnsi="Arial" w:cs="Arial"/>
                    </w:rPr>
                    <w:t>1044968#</w:t>
                  </w:r>
                </w:p>
              </w:tc>
            </w:tr>
            <w:tr w:rsidR="004A7DD9">
              <w:tc>
                <w:tcPr>
                  <w:tcW w:w="1080" w:type="dxa"/>
                </w:tcPr>
                <w:p w:rsidR="004A7DD9" w:rsidRPr="004D3752" w:rsidRDefault="00593B4C" w:rsidP="00856550">
                  <w:pPr>
                    <w:rPr>
                      <w:rFonts w:ascii="Verdana" w:hAnsi="Verdana"/>
                      <w:b/>
                      <w:snapToGrid w:val="0"/>
                      <w:sz w:val="28"/>
                      <w:szCs w:val="28"/>
                    </w:rPr>
                  </w:pPr>
                  <w:r>
                    <w:rPr>
                      <w:rFonts w:ascii="Verdana" w:hAnsi="Verdana"/>
                      <w:b/>
                      <w:noProof/>
                      <w:sz w:val="28"/>
                      <w:szCs w:val="28"/>
                    </w:rPr>
                    <w:drawing>
                      <wp:inline distT="0" distB="0" distL="0" distR="0">
                        <wp:extent cx="406400" cy="406400"/>
                        <wp:effectExtent l="0" t="0" r="0" b="0"/>
                        <wp:docPr id="40" name="Picture 5" descr="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nitor"/>
                                <pic:cNvPicPr>
                                  <a:picLocks noChangeAspect="1" noChangeArrowheads="1"/>
                                </pic:cNvPicPr>
                              </pic:nvPicPr>
                              <pic:blipFill>
                                <a:blip r:embed="rId11" cstate="print"/>
                                <a:srcRect/>
                                <a:stretch>
                                  <a:fillRect/>
                                </a:stretch>
                              </pic:blipFill>
                              <pic:spPr bwMode="auto">
                                <a:xfrm>
                                  <a:off x="0" y="0"/>
                                  <a:ext cx="406400" cy="406400"/>
                                </a:xfrm>
                                <a:prstGeom prst="rect">
                                  <a:avLst/>
                                </a:prstGeom>
                                <a:noFill/>
                                <a:ln w="9525">
                                  <a:noFill/>
                                  <a:miter lim="800000"/>
                                  <a:headEnd/>
                                  <a:tailEnd/>
                                </a:ln>
                              </pic:spPr>
                            </pic:pic>
                          </a:graphicData>
                        </a:graphic>
                      </wp:inline>
                    </w:drawing>
                  </w:r>
                </w:p>
              </w:tc>
              <w:tc>
                <w:tcPr>
                  <w:tcW w:w="4302" w:type="dxa"/>
                  <w:vAlign w:val="center"/>
                </w:tcPr>
                <w:p w:rsidR="004A7DD9" w:rsidRPr="004D3752" w:rsidRDefault="00975612" w:rsidP="00005C29">
                  <w:pPr>
                    <w:rPr>
                      <w:rFonts w:ascii="Verdana" w:hAnsi="Verdana"/>
                      <w:snapToGrid w:val="0"/>
                      <w:sz w:val="16"/>
                      <w:szCs w:val="28"/>
                    </w:rPr>
                  </w:pPr>
                  <w:r>
                    <w:rPr>
                      <w:rFonts w:ascii="Verdana" w:hAnsi="Verdana"/>
                      <w:snapToGrid w:val="0"/>
                      <w:lang w:val="fr-FR"/>
                    </w:rPr>
                    <w:t>[</w:t>
                  </w:r>
                  <w:r w:rsidR="00005C29">
                    <w:rPr>
                      <w:rFonts w:ascii="Verdana" w:hAnsi="Verdana"/>
                      <w:snapToGrid w:val="0"/>
                      <w:lang w:val="fr-FR"/>
                    </w:rPr>
                    <w:t>O</w:t>
                  </w:r>
                  <w:r w:rsidR="0084740E" w:rsidRPr="002946B6">
                    <w:rPr>
                      <w:rFonts w:ascii="Verdana" w:hAnsi="Verdana"/>
                      <w:snapToGrid w:val="0"/>
                      <w:lang w:val="fr-FR"/>
                    </w:rPr>
                    <w:t xml:space="preserve">nline </w:t>
                  </w:r>
                  <w:r w:rsidR="00005C29">
                    <w:rPr>
                      <w:rFonts w:ascii="Verdana" w:hAnsi="Verdana"/>
                      <w:snapToGrid w:val="0"/>
                      <w:lang w:val="fr-FR"/>
                    </w:rPr>
                    <w:t>Collaboration T</w:t>
                  </w:r>
                  <w:r w:rsidR="0084740E" w:rsidRPr="002946B6">
                    <w:rPr>
                      <w:rFonts w:ascii="Verdana" w:hAnsi="Verdana"/>
                      <w:snapToGrid w:val="0"/>
                      <w:lang w:val="fr-FR"/>
                    </w:rPr>
                    <w:t>ool]</w:t>
                  </w:r>
                </w:p>
              </w:tc>
            </w:tr>
            <w:tr w:rsidR="00BD6E26">
              <w:tc>
                <w:tcPr>
                  <w:tcW w:w="1080" w:type="dxa"/>
                </w:tcPr>
                <w:p w:rsidR="00BD6E26" w:rsidRPr="009060BF" w:rsidRDefault="009060BF" w:rsidP="00856550">
                  <w:pPr>
                    <w:rPr>
                      <w:rFonts w:ascii="Verdana" w:hAnsi="Verdana"/>
                      <w:b/>
                      <w:noProof/>
                      <w:sz w:val="20"/>
                      <w:szCs w:val="20"/>
                    </w:rPr>
                  </w:pPr>
                  <w:r w:rsidRPr="009060BF">
                    <w:rPr>
                      <w:rFonts w:ascii="Calibri" w:hAnsi="Calibri"/>
                      <w:sz w:val="20"/>
                      <w:szCs w:val="20"/>
                    </w:rPr>
                    <w:t>Acronyms:</w:t>
                  </w:r>
                </w:p>
              </w:tc>
              <w:tc>
                <w:tcPr>
                  <w:tcW w:w="4302" w:type="dxa"/>
                  <w:vAlign w:val="center"/>
                </w:tcPr>
                <w:p w:rsidR="00BD6E26" w:rsidRDefault="00BD6E26" w:rsidP="00E62E89">
                  <w:pPr>
                    <w:rPr>
                      <w:rFonts w:ascii="Calibri" w:hAnsi="Calibri"/>
                    </w:rPr>
                  </w:pPr>
                </w:p>
              </w:tc>
            </w:tr>
            <w:tr w:rsidR="00BD6E26">
              <w:tc>
                <w:tcPr>
                  <w:tcW w:w="1080" w:type="dxa"/>
                </w:tcPr>
                <w:p w:rsidR="00BD6E26" w:rsidRPr="004D3752" w:rsidRDefault="00BD6E26" w:rsidP="00856550">
                  <w:pPr>
                    <w:rPr>
                      <w:rFonts w:ascii="Verdana" w:hAnsi="Verdana"/>
                      <w:b/>
                      <w:noProof/>
                      <w:sz w:val="28"/>
                      <w:szCs w:val="28"/>
                    </w:rPr>
                  </w:pPr>
                  <w:r>
                    <w:rPr>
                      <w:rFonts w:ascii="Verdana" w:hAnsi="Verdana"/>
                      <w:b/>
                      <w:noProof/>
                      <w:sz w:val="28"/>
                      <w:szCs w:val="28"/>
                    </w:rPr>
                    <w:t>MSA</w:t>
                  </w:r>
                </w:p>
              </w:tc>
              <w:tc>
                <w:tcPr>
                  <w:tcW w:w="4302" w:type="dxa"/>
                  <w:vAlign w:val="center"/>
                </w:tcPr>
                <w:p w:rsidR="00BD6E26" w:rsidRDefault="00BD6E26" w:rsidP="00E62E89">
                  <w:pPr>
                    <w:rPr>
                      <w:rFonts w:ascii="Calibri" w:hAnsi="Calibri"/>
                    </w:rPr>
                  </w:pPr>
                  <w:r>
                    <w:rPr>
                      <w:rFonts w:ascii="Calibri" w:hAnsi="Calibri"/>
                    </w:rPr>
                    <w:t>Moved, seconded, approved</w:t>
                  </w:r>
                </w:p>
              </w:tc>
            </w:tr>
            <w:tr w:rsidR="00BD6E26">
              <w:tc>
                <w:tcPr>
                  <w:tcW w:w="1080" w:type="dxa"/>
                </w:tcPr>
                <w:p w:rsidR="00BD6E26" w:rsidRDefault="00BD6E26" w:rsidP="00856550">
                  <w:pPr>
                    <w:rPr>
                      <w:rFonts w:ascii="Verdana" w:hAnsi="Verdana"/>
                      <w:b/>
                      <w:noProof/>
                      <w:sz w:val="28"/>
                      <w:szCs w:val="28"/>
                    </w:rPr>
                  </w:pPr>
                </w:p>
              </w:tc>
              <w:tc>
                <w:tcPr>
                  <w:tcW w:w="4302" w:type="dxa"/>
                  <w:vAlign w:val="center"/>
                </w:tcPr>
                <w:p w:rsidR="00BD6E26" w:rsidRDefault="00180540" w:rsidP="00E62E89">
                  <w:pPr>
                    <w:rPr>
                      <w:rFonts w:ascii="Calibri" w:hAnsi="Calibri"/>
                    </w:rPr>
                  </w:pPr>
                  <w:r>
                    <w:rPr>
                      <w:rFonts w:ascii="Calibri" w:hAnsi="Calibri"/>
                    </w:rPr>
                    <w:t xml:space="preserve"> </w:t>
                  </w:r>
                </w:p>
              </w:tc>
            </w:tr>
          </w:tbl>
          <w:p w:rsidR="00856550" w:rsidRPr="0078409B" w:rsidRDefault="00856550" w:rsidP="004A7DD9">
            <w:pPr>
              <w:rPr>
                <w:rFonts w:ascii="Verdana" w:hAnsi="Verdana"/>
                <w:color w:val="000000"/>
              </w:rPr>
            </w:pPr>
          </w:p>
        </w:tc>
        <w:tc>
          <w:tcPr>
            <w:tcW w:w="9018" w:type="dxa"/>
            <w:gridSpan w:val="3"/>
          </w:tcPr>
          <w:p w:rsidR="002B01B5" w:rsidRPr="002B01B5" w:rsidRDefault="004A7DD9" w:rsidP="002B01B5">
            <w:pPr>
              <w:rPr>
                <w:rFonts w:ascii="Verdana" w:hAnsi="Verdana" w:cs="Verdana"/>
                <w:color w:val="000000"/>
                <w:sz w:val="20"/>
                <w:szCs w:val="20"/>
              </w:rPr>
            </w:pPr>
            <w:r w:rsidRPr="006A6D9E">
              <w:rPr>
                <w:rFonts w:ascii="Verdana" w:hAnsi="Verdana"/>
                <w:b/>
                <w:snapToGrid w:val="0"/>
                <w:sz w:val="20"/>
                <w:u w:val="single"/>
              </w:rPr>
              <w:t>Contact</w:t>
            </w:r>
            <w:r w:rsidR="002B01B5">
              <w:rPr>
                <w:rFonts w:ascii="Verdana" w:hAnsi="Verdana"/>
                <w:b/>
                <w:snapToGrid w:val="0"/>
                <w:sz w:val="20"/>
                <w:u w:val="single"/>
              </w:rPr>
              <w:t>s</w:t>
            </w:r>
            <w:r w:rsidRPr="00DD4847">
              <w:rPr>
                <w:rFonts w:ascii="Verdana" w:hAnsi="Verdana"/>
                <w:snapToGrid w:val="0"/>
                <w:sz w:val="20"/>
              </w:rPr>
              <w:t>:</w:t>
            </w:r>
            <w:r w:rsidR="002B01B5" w:rsidRPr="00A67281">
              <w:rPr>
                <w:rFonts w:ascii="Verdana" w:hAnsi="Verdana" w:cs="Verdana"/>
                <w:color w:val="000000"/>
                <w:sz w:val="18"/>
                <w:szCs w:val="18"/>
              </w:rPr>
              <w:t xml:space="preserve"> </w:t>
            </w:r>
            <w:r w:rsidR="002B01B5" w:rsidRPr="002B01B5">
              <w:rPr>
                <w:rFonts w:ascii="Verdana" w:hAnsi="Verdana" w:cs="Verdana"/>
                <w:color w:val="000000"/>
                <w:sz w:val="20"/>
                <w:szCs w:val="20"/>
              </w:rPr>
              <w:t xml:space="preserve">Jerry Coupe </w:t>
            </w:r>
            <w:r w:rsidR="002B01B5" w:rsidRPr="002B01B5">
              <w:rPr>
                <w:rFonts w:ascii="Verdana" w:hAnsi="Verdana" w:cs="Verdana"/>
                <w:color w:val="000000"/>
                <w:sz w:val="20"/>
                <w:szCs w:val="20"/>
              </w:rPr>
              <w:sym w:font="Wingdings 2" w:char="F097"/>
            </w:r>
            <w:r w:rsidR="002B01B5" w:rsidRPr="002B01B5">
              <w:rPr>
                <w:rFonts w:ascii="Verdana" w:hAnsi="Verdana" w:cs="Verdana"/>
                <w:color w:val="000000"/>
                <w:sz w:val="20"/>
                <w:szCs w:val="20"/>
              </w:rPr>
              <w:t xml:space="preserve"> Chair </w:t>
            </w:r>
            <w:r w:rsidR="002B01B5" w:rsidRPr="002B01B5">
              <w:rPr>
                <w:rFonts w:ascii="Verdana" w:hAnsi="Verdana" w:cs="Verdana"/>
                <w:color w:val="000000"/>
                <w:sz w:val="20"/>
                <w:szCs w:val="20"/>
              </w:rPr>
              <w:sym w:font="Wingdings 2" w:char="F097"/>
            </w:r>
            <w:r w:rsidR="002B01B5" w:rsidRPr="002B01B5">
              <w:rPr>
                <w:rFonts w:ascii="Verdana" w:hAnsi="Verdana" w:cs="Verdana"/>
                <w:color w:val="000000"/>
                <w:sz w:val="20"/>
                <w:szCs w:val="20"/>
              </w:rPr>
              <w:t xml:space="preserve"> (206) 439-2220 </w:t>
            </w:r>
            <w:r w:rsidR="002B01B5" w:rsidRPr="002B01B5">
              <w:rPr>
                <w:rFonts w:ascii="Verdana" w:hAnsi="Verdana" w:cs="Verdana"/>
                <w:color w:val="000000"/>
                <w:sz w:val="20"/>
                <w:szCs w:val="20"/>
              </w:rPr>
              <w:sym w:font="Wingdings 2" w:char="F097"/>
            </w:r>
            <w:r w:rsidR="002B01B5" w:rsidRPr="002B01B5">
              <w:rPr>
                <w:rFonts w:ascii="Verdana" w:hAnsi="Verdana" w:cs="Verdana"/>
                <w:color w:val="000000"/>
                <w:sz w:val="20"/>
                <w:szCs w:val="20"/>
              </w:rPr>
              <w:t xml:space="preserve"> </w:t>
            </w:r>
            <w:hyperlink r:id="rId12" w:history="1">
              <w:r w:rsidR="002B01B5" w:rsidRPr="002B01B5">
                <w:rPr>
                  <w:rStyle w:val="Hyperlink"/>
                  <w:rFonts w:ascii="Verdana" w:hAnsi="Verdana" w:cs="Verdana"/>
                  <w:sz w:val="20"/>
                  <w:szCs w:val="20"/>
                </w:rPr>
                <w:t>jcoupe@wilburellis.com</w:t>
              </w:r>
            </w:hyperlink>
          </w:p>
          <w:p w:rsidR="002B01B5" w:rsidRPr="002B01B5" w:rsidRDefault="002B01B5" w:rsidP="002B01B5">
            <w:pPr>
              <w:rPr>
                <w:rFonts w:ascii="Verdana" w:hAnsi="Verdana" w:cs="Verdana"/>
                <w:color w:val="000000"/>
                <w:sz w:val="20"/>
                <w:szCs w:val="20"/>
              </w:rPr>
            </w:pPr>
            <w:r w:rsidRPr="002B01B5">
              <w:rPr>
                <w:rFonts w:ascii="Verdana" w:hAnsi="Verdana" w:cs="Verdana"/>
                <w:color w:val="000000"/>
                <w:sz w:val="20"/>
                <w:szCs w:val="20"/>
              </w:rPr>
              <w:t xml:space="preserve">Marcia Rhodus </w:t>
            </w:r>
            <w:r w:rsidRPr="002B01B5">
              <w:rPr>
                <w:rFonts w:ascii="Verdana" w:hAnsi="Verdana" w:cs="Verdana"/>
                <w:color w:val="000000"/>
                <w:sz w:val="20"/>
                <w:szCs w:val="20"/>
              </w:rPr>
              <w:sym w:font="Wingdings 2" w:char="F097"/>
            </w:r>
            <w:r w:rsidRPr="002B01B5">
              <w:rPr>
                <w:rFonts w:ascii="Verdana" w:hAnsi="Verdana" w:cs="Verdana"/>
                <w:color w:val="000000"/>
                <w:sz w:val="20"/>
                <w:szCs w:val="20"/>
              </w:rPr>
              <w:t xml:space="preserve"> Vice Chair </w:t>
            </w:r>
            <w:r w:rsidRPr="002B01B5">
              <w:rPr>
                <w:rFonts w:ascii="Verdana" w:hAnsi="Verdana" w:cs="Verdana"/>
                <w:color w:val="000000"/>
                <w:sz w:val="20"/>
                <w:szCs w:val="20"/>
              </w:rPr>
              <w:sym w:font="Wingdings 2" w:char="F097"/>
            </w:r>
            <w:r w:rsidRPr="002B01B5">
              <w:rPr>
                <w:rFonts w:ascii="Verdana" w:hAnsi="Verdana" w:cs="Verdana"/>
                <w:color w:val="000000"/>
                <w:sz w:val="20"/>
                <w:szCs w:val="20"/>
              </w:rPr>
              <w:t xml:space="preserve"> (314) 694-8759 </w:t>
            </w:r>
            <w:r w:rsidRPr="002B01B5">
              <w:rPr>
                <w:rFonts w:ascii="Verdana" w:hAnsi="Verdana" w:cs="Verdana"/>
                <w:color w:val="000000"/>
                <w:sz w:val="20"/>
                <w:szCs w:val="20"/>
              </w:rPr>
              <w:sym w:font="Wingdings 2" w:char="F097"/>
            </w:r>
            <w:r>
              <w:rPr>
                <w:rFonts w:ascii="Verdana" w:hAnsi="Verdana" w:cs="Verdana"/>
                <w:color w:val="000000"/>
                <w:sz w:val="20"/>
                <w:szCs w:val="20"/>
              </w:rPr>
              <w:t xml:space="preserve"> </w:t>
            </w:r>
            <w:r w:rsidRPr="00005C29">
              <w:t>marcia.k.rhodus@monsanto.com</w:t>
            </w:r>
          </w:p>
          <w:p w:rsidR="0084740E" w:rsidRDefault="0084740E" w:rsidP="004A7DD9">
            <w:pPr>
              <w:rPr>
                <w:rFonts w:ascii="Verdana" w:hAnsi="Verdana"/>
                <w:snapToGrid w:val="0"/>
                <w:sz w:val="20"/>
              </w:rPr>
            </w:pPr>
          </w:p>
          <w:p w:rsidR="004A7DD9" w:rsidRPr="00776B91" w:rsidRDefault="004A7DD9" w:rsidP="004A7DD9">
            <w:pPr>
              <w:rPr>
                <w:rFonts w:ascii="Verdana" w:hAnsi="Verdana"/>
                <w:sz w:val="16"/>
                <w:szCs w:val="16"/>
              </w:rPr>
            </w:pPr>
            <w:r>
              <w:rPr>
                <w:rFonts w:ascii="Verdana" w:hAnsi="Verdana"/>
                <w:color w:val="000000"/>
                <w:sz w:val="16"/>
              </w:rPr>
              <w:tab/>
            </w:r>
            <w:r>
              <w:rPr>
                <w:rFonts w:ascii="Verdana" w:hAnsi="Verdana"/>
                <w:color w:val="000000"/>
                <w:sz w:val="16"/>
              </w:rPr>
              <w:tab/>
            </w:r>
            <w:r>
              <w:rPr>
                <w:rFonts w:ascii="Verdana" w:hAnsi="Verdana"/>
                <w:color w:val="000000"/>
                <w:sz w:val="16"/>
              </w:rPr>
              <w:tab/>
            </w:r>
            <w:r>
              <w:rPr>
                <w:rFonts w:ascii="Verdana" w:hAnsi="Verdana"/>
                <w:color w:val="000000"/>
                <w:sz w:val="16"/>
              </w:rPr>
              <w:tab/>
            </w:r>
            <w:r w:rsidR="00776B91" w:rsidRPr="00776B91">
              <w:rPr>
                <w:rFonts w:ascii="Verdana" w:hAnsi="Verdana"/>
                <w:color w:val="000000"/>
                <w:sz w:val="16"/>
                <w:szCs w:val="16"/>
              </w:rPr>
              <w:t xml:space="preserve"> </w:t>
            </w:r>
          </w:p>
          <w:tbl>
            <w:tblPr>
              <w:tblW w:w="0" w:type="auto"/>
              <w:tblLayout w:type="fixed"/>
              <w:tblLook w:val="00BF"/>
            </w:tblPr>
            <w:tblGrid>
              <w:gridCol w:w="1188"/>
              <w:gridCol w:w="2610"/>
              <w:gridCol w:w="595"/>
              <w:gridCol w:w="4394"/>
            </w:tblGrid>
            <w:tr w:rsidR="004A7DD9">
              <w:trPr>
                <w:gridAfter w:val="2"/>
                <w:wAfter w:w="4989" w:type="dxa"/>
              </w:trPr>
              <w:tc>
                <w:tcPr>
                  <w:tcW w:w="1188" w:type="dxa"/>
                </w:tcPr>
                <w:p w:rsidR="004A7DD9" w:rsidRPr="004D3752" w:rsidRDefault="00593B4C">
                  <w:pPr>
                    <w:rPr>
                      <w:rFonts w:ascii="Verdana" w:hAnsi="Verdana"/>
                      <w:b/>
                      <w:bCs/>
                      <w:color w:val="000000"/>
                      <w:sz w:val="32"/>
                    </w:rPr>
                  </w:pPr>
                  <w:r>
                    <w:rPr>
                      <w:rFonts w:ascii="Verdana" w:hAnsi="Verdana"/>
                      <w:b/>
                      <w:noProof/>
                      <w:color w:val="000000"/>
                      <w:sz w:val="32"/>
                    </w:rPr>
                    <w:drawing>
                      <wp:inline distT="0" distB="0" distL="0" distR="0">
                        <wp:extent cx="406400" cy="406400"/>
                        <wp:effectExtent l="19050" t="0" r="0" b="0"/>
                        <wp:docPr id="42" name="Picture 6" descr="use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1"/>
                                <pic:cNvPicPr>
                                  <a:picLocks noChangeAspect="1" noChangeArrowheads="1"/>
                                </pic:cNvPicPr>
                              </pic:nvPicPr>
                              <pic:blipFill>
                                <a:blip r:embed="rId13" cstate="print"/>
                                <a:srcRect/>
                                <a:stretch>
                                  <a:fillRect/>
                                </a:stretch>
                              </pic:blipFill>
                              <pic:spPr bwMode="auto">
                                <a:xfrm>
                                  <a:off x="0" y="0"/>
                                  <a:ext cx="406400" cy="406400"/>
                                </a:xfrm>
                                <a:prstGeom prst="rect">
                                  <a:avLst/>
                                </a:prstGeom>
                                <a:noFill/>
                                <a:ln w="9525">
                                  <a:noFill/>
                                  <a:miter lim="800000"/>
                                  <a:headEnd/>
                                  <a:tailEnd/>
                                </a:ln>
                              </pic:spPr>
                            </pic:pic>
                          </a:graphicData>
                        </a:graphic>
                      </wp:inline>
                    </w:drawing>
                  </w:r>
                </w:p>
              </w:tc>
              <w:tc>
                <w:tcPr>
                  <w:tcW w:w="2610" w:type="dxa"/>
                  <w:vAlign w:val="center"/>
                </w:tcPr>
                <w:p w:rsidR="004A7DD9" w:rsidRPr="004D3752" w:rsidRDefault="004A7DD9">
                  <w:pPr>
                    <w:rPr>
                      <w:rFonts w:ascii="Verdana" w:hAnsi="Verdana"/>
                      <w:b/>
                      <w:bCs/>
                      <w:color w:val="000000"/>
                      <w:sz w:val="32"/>
                    </w:rPr>
                  </w:pPr>
                  <w:r w:rsidRPr="004D3752">
                    <w:rPr>
                      <w:rFonts w:ascii="Verdana" w:hAnsi="Verdana" w:cs="Arial"/>
                      <w:b/>
                      <w:bCs/>
                      <w:iCs/>
                      <w:color w:val="0067AC"/>
                      <w:sz w:val="32"/>
                    </w:rPr>
                    <w:t>Attendees</w:t>
                  </w:r>
                </w:p>
              </w:tc>
            </w:tr>
            <w:tr w:rsidR="004A7DD9" w:rsidRPr="00DD4847">
              <w:tc>
                <w:tcPr>
                  <w:tcW w:w="4393" w:type="dxa"/>
                  <w:gridSpan w:val="3"/>
                </w:tcPr>
                <w:p w:rsidR="002B01B5" w:rsidRPr="00D93C55" w:rsidRDefault="002B01B5" w:rsidP="002B01B5">
                  <w:pPr>
                    <w:rPr>
                      <w:rFonts w:ascii="Consolas" w:hAnsi="Consolas" w:cs="Verdana"/>
                      <w:color w:val="000000"/>
                      <w:szCs w:val="20"/>
                    </w:rPr>
                  </w:pPr>
                  <w:r w:rsidRPr="00D93C55">
                    <w:rPr>
                      <w:rFonts w:ascii="Consolas" w:hAnsi="Consolas" w:cs="Verdana"/>
                      <w:color w:val="000000"/>
                      <w:szCs w:val="20"/>
                    </w:rPr>
                    <w:t>[</w:t>
                  </w:r>
                  <w:r w:rsidR="008B731B" w:rsidRPr="00D93C55">
                    <w:rPr>
                      <w:rFonts w:ascii="Consolas" w:hAnsi="Consolas" w:cs="Verdana"/>
                      <w:color w:val="000000"/>
                      <w:szCs w:val="20"/>
                    </w:rPr>
                    <w:t>X</w:t>
                  </w:r>
                  <w:r w:rsidRPr="00D93C55">
                    <w:rPr>
                      <w:rFonts w:ascii="Consolas" w:hAnsi="Consolas" w:cs="Verdana"/>
                      <w:color w:val="000000"/>
                      <w:szCs w:val="20"/>
                    </w:rPr>
                    <w:t xml:space="preserve">] </w:t>
                  </w:r>
                  <w:r w:rsidR="00CE3752">
                    <w:rPr>
                      <w:rFonts w:ascii="Consolas" w:hAnsi="Consolas" w:cs="Verdana"/>
                      <w:color w:val="000000"/>
                      <w:szCs w:val="20"/>
                    </w:rPr>
                    <w:t>Charissa Aclin</w:t>
                  </w:r>
                </w:p>
                <w:p w:rsidR="002B01B5" w:rsidRPr="00D93C55" w:rsidRDefault="002B01B5" w:rsidP="002B01B5">
                  <w:pPr>
                    <w:rPr>
                      <w:rFonts w:ascii="Consolas" w:hAnsi="Consolas" w:cs="Verdana"/>
                      <w:color w:val="000000"/>
                      <w:szCs w:val="20"/>
                    </w:rPr>
                  </w:pPr>
                  <w:r w:rsidRPr="00D93C55">
                    <w:rPr>
                      <w:rFonts w:ascii="Consolas" w:hAnsi="Consolas" w:cs="Verdana"/>
                      <w:color w:val="000000"/>
                      <w:szCs w:val="20"/>
                    </w:rPr>
                    <w:t>[</w:t>
                  </w:r>
                  <w:r w:rsidR="00CE3752">
                    <w:rPr>
                      <w:rFonts w:ascii="Consolas" w:hAnsi="Consolas" w:cs="Verdana"/>
                      <w:color w:val="000000"/>
                      <w:szCs w:val="20"/>
                    </w:rPr>
                    <w:t>X</w:t>
                  </w:r>
                  <w:r w:rsidRPr="00D93C55">
                    <w:rPr>
                      <w:rFonts w:ascii="Consolas" w:hAnsi="Consolas" w:cs="Verdana"/>
                      <w:color w:val="000000"/>
                      <w:szCs w:val="20"/>
                    </w:rPr>
                    <w:t xml:space="preserve">] </w:t>
                  </w:r>
                  <w:r w:rsidR="00CE3752">
                    <w:rPr>
                      <w:rFonts w:ascii="Consolas" w:hAnsi="Consolas" w:cs="Verdana"/>
                      <w:color w:val="000000"/>
                      <w:szCs w:val="20"/>
                    </w:rPr>
                    <w:t xml:space="preserve">Nancy </w:t>
                  </w:r>
                  <w:r w:rsidR="00FA76B2">
                    <w:rPr>
                      <w:rFonts w:ascii="Consolas" w:hAnsi="Consolas" w:cs="Verdana"/>
                      <w:color w:val="000000"/>
                      <w:szCs w:val="20"/>
                    </w:rPr>
                    <w:t>Appelquist</w:t>
                  </w:r>
                </w:p>
                <w:p w:rsidR="002B01B5" w:rsidRPr="00D93C55" w:rsidRDefault="002B01B5" w:rsidP="002B01B5">
                  <w:pPr>
                    <w:rPr>
                      <w:rFonts w:ascii="Consolas" w:hAnsi="Consolas" w:cs="Verdana"/>
                      <w:color w:val="000000"/>
                      <w:szCs w:val="20"/>
                    </w:rPr>
                  </w:pPr>
                  <w:r w:rsidRPr="00D93C55">
                    <w:rPr>
                      <w:rFonts w:ascii="Consolas" w:hAnsi="Consolas" w:cs="Verdana"/>
                      <w:color w:val="000000"/>
                      <w:szCs w:val="20"/>
                    </w:rPr>
                    <w:t>[</w:t>
                  </w:r>
                  <w:r w:rsidR="00CE3752">
                    <w:rPr>
                      <w:rFonts w:ascii="Consolas" w:hAnsi="Consolas" w:cs="Verdana"/>
                      <w:color w:val="000000"/>
                      <w:szCs w:val="20"/>
                    </w:rPr>
                    <w:t xml:space="preserve"> </w:t>
                  </w:r>
                  <w:r w:rsidRPr="00D93C55">
                    <w:rPr>
                      <w:rFonts w:ascii="Consolas" w:hAnsi="Consolas" w:cs="Verdana"/>
                      <w:color w:val="000000"/>
                      <w:szCs w:val="20"/>
                    </w:rPr>
                    <w:t xml:space="preserve">] </w:t>
                  </w:r>
                  <w:r w:rsidR="00CE3752">
                    <w:rPr>
                      <w:rFonts w:ascii="Consolas" w:hAnsi="Consolas" w:cs="Verdana"/>
                      <w:color w:val="000000"/>
                      <w:szCs w:val="20"/>
                    </w:rPr>
                    <w:t>Bruce Blitch</w:t>
                  </w:r>
                  <w:r w:rsidRPr="00D93C55">
                    <w:rPr>
                      <w:rFonts w:ascii="Consolas" w:hAnsi="Consolas" w:cs="Verdana"/>
                      <w:color w:val="000000"/>
                      <w:szCs w:val="20"/>
                    </w:rPr>
                    <w:t xml:space="preserve">                        </w:t>
                  </w:r>
                </w:p>
                <w:p w:rsidR="002B01B5" w:rsidRPr="00D93C55" w:rsidRDefault="002B01B5" w:rsidP="002B01B5">
                  <w:pPr>
                    <w:rPr>
                      <w:rFonts w:ascii="Consolas" w:hAnsi="Consolas" w:cs="Verdana"/>
                      <w:color w:val="000000"/>
                      <w:szCs w:val="20"/>
                    </w:rPr>
                  </w:pPr>
                  <w:r w:rsidRPr="00D93C55">
                    <w:rPr>
                      <w:rFonts w:ascii="Consolas" w:hAnsi="Consolas" w:cs="Verdana"/>
                      <w:color w:val="000000"/>
                      <w:szCs w:val="20"/>
                    </w:rPr>
                    <w:t xml:space="preserve">[ ] </w:t>
                  </w:r>
                  <w:r w:rsidR="00CE3752">
                    <w:rPr>
                      <w:rFonts w:ascii="Consolas" w:hAnsi="Consolas" w:cs="Verdana"/>
                      <w:color w:val="000000"/>
                      <w:szCs w:val="20"/>
                    </w:rPr>
                    <w:t>Rod Conner</w:t>
                  </w:r>
                </w:p>
                <w:p w:rsidR="002B01B5" w:rsidRPr="00D93C55" w:rsidRDefault="002B01B5" w:rsidP="002B01B5">
                  <w:pPr>
                    <w:rPr>
                      <w:rFonts w:ascii="Consolas" w:hAnsi="Consolas" w:cs="Verdana"/>
                      <w:color w:val="000000"/>
                      <w:szCs w:val="20"/>
                    </w:rPr>
                  </w:pPr>
                  <w:r w:rsidRPr="00D93C55">
                    <w:rPr>
                      <w:rFonts w:ascii="Consolas" w:hAnsi="Consolas" w:cs="Verdana"/>
                      <w:color w:val="000000"/>
                      <w:szCs w:val="20"/>
                    </w:rPr>
                    <w:t>[</w:t>
                  </w:r>
                  <w:r w:rsidR="00CE3752">
                    <w:rPr>
                      <w:rFonts w:ascii="Consolas" w:hAnsi="Consolas" w:cs="Verdana"/>
                      <w:color w:val="000000"/>
                      <w:szCs w:val="20"/>
                    </w:rPr>
                    <w:t>X</w:t>
                  </w:r>
                  <w:r w:rsidRPr="00D93C55">
                    <w:rPr>
                      <w:rFonts w:ascii="Consolas" w:hAnsi="Consolas" w:cs="Verdana"/>
                      <w:color w:val="000000"/>
                      <w:szCs w:val="20"/>
                    </w:rPr>
                    <w:t xml:space="preserve">] </w:t>
                  </w:r>
                  <w:r w:rsidR="00CE3752">
                    <w:rPr>
                      <w:rFonts w:ascii="Consolas" w:hAnsi="Consolas" w:cs="Verdana"/>
                      <w:color w:val="000000"/>
                      <w:szCs w:val="20"/>
                    </w:rPr>
                    <w:t>Jerry Coupe</w:t>
                  </w:r>
                </w:p>
                <w:p w:rsidR="002B01B5" w:rsidRPr="00D93C55" w:rsidRDefault="002B01B5" w:rsidP="002B01B5">
                  <w:pPr>
                    <w:rPr>
                      <w:rFonts w:ascii="Consolas" w:hAnsi="Consolas" w:cs="Verdana"/>
                      <w:color w:val="000000"/>
                      <w:szCs w:val="20"/>
                    </w:rPr>
                  </w:pPr>
                  <w:r w:rsidRPr="00D93C55">
                    <w:rPr>
                      <w:rFonts w:ascii="Consolas" w:hAnsi="Consolas" w:cs="Verdana"/>
                      <w:color w:val="000000"/>
                      <w:szCs w:val="20"/>
                    </w:rPr>
                    <w:t>[</w:t>
                  </w:r>
                  <w:r w:rsidR="008B731B" w:rsidRPr="00D93C55">
                    <w:rPr>
                      <w:rFonts w:ascii="Consolas" w:hAnsi="Consolas" w:cs="Verdana"/>
                      <w:color w:val="000000"/>
                      <w:szCs w:val="20"/>
                    </w:rPr>
                    <w:t>X</w:t>
                  </w:r>
                  <w:r w:rsidRPr="00D93C55">
                    <w:rPr>
                      <w:rFonts w:ascii="Consolas" w:hAnsi="Consolas" w:cs="Verdana"/>
                      <w:color w:val="000000"/>
                      <w:szCs w:val="20"/>
                    </w:rPr>
                    <w:t xml:space="preserve">] Dave Craft                            </w:t>
                  </w:r>
                </w:p>
                <w:p w:rsidR="002B01B5" w:rsidRPr="00D93C55" w:rsidRDefault="002B01B5" w:rsidP="002B01B5">
                  <w:pPr>
                    <w:rPr>
                      <w:rFonts w:ascii="Consolas" w:hAnsi="Consolas" w:cs="Verdana"/>
                      <w:color w:val="000000"/>
                      <w:szCs w:val="20"/>
                    </w:rPr>
                  </w:pPr>
                  <w:r w:rsidRPr="00D93C55">
                    <w:rPr>
                      <w:rFonts w:ascii="Consolas" w:hAnsi="Consolas" w:cs="Verdana"/>
                      <w:color w:val="000000"/>
                      <w:szCs w:val="20"/>
                    </w:rPr>
                    <w:t xml:space="preserve">[ ] </w:t>
                  </w:r>
                  <w:r w:rsidR="00CE3752">
                    <w:rPr>
                      <w:rFonts w:ascii="Consolas" w:hAnsi="Consolas" w:cs="Verdana"/>
                      <w:color w:val="000000"/>
                      <w:szCs w:val="20"/>
                    </w:rPr>
                    <w:t>Cindee Delbridge</w:t>
                  </w:r>
                  <w:r w:rsidRPr="00D93C55">
                    <w:rPr>
                      <w:rFonts w:ascii="Consolas" w:hAnsi="Consolas" w:cs="Verdana"/>
                      <w:color w:val="000000"/>
                      <w:szCs w:val="20"/>
                    </w:rPr>
                    <w:t xml:space="preserve"> </w:t>
                  </w:r>
                </w:p>
                <w:p w:rsidR="002B01B5" w:rsidRPr="00D93C55" w:rsidRDefault="002B01B5" w:rsidP="002B01B5">
                  <w:pPr>
                    <w:rPr>
                      <w:rFonts w:ascii="Consolas" w:hAnsi="Consolas" w:cs="Verdana"/>
                      <w:color w:val="000000"/>
                      <w:szCs w:val="20"/>
                    </w:rPr>
                  </w:pPr>
                  <w:r w:rsidRPr="00D93C55">
                    <w:rPr>
                      <w:rFonts w:ascii="Consolas" w:hAnsi="Consolas" w:cs="Verdana"/>
                      <w:color w:val="000000"/>
                      <w:szCs w:val="20"/>
                    </w:rPr>
                    <w:t xml:space="preserve">[ ] </w:t>
                  </w:r>
                  <w:r w:rsidR="00CE3752">
                    <w:rPr>
                      <w:rFonts w:ascii="Consolas" w:hAnsi="Consolas" w:cs="Verdana"/>
                      <w:color w:val="000000"/>
                      <w:szCs w:val="20"/>
                    </w:rPr>
                    <w:t>Marianne Embree</w:t>
                  </w:r>
                </w:p>
                <w:p w:rsidR="002B01B5" w:rsidRPr="00D93C55" w:rsidRDefault="002B01B5" w:rsidP="002B01B5">
                  <w:pPr>
                    <w:rPr>
                      <w:rFonts w:ascii="Consolas" w:hAnsi="Consolas" w:cs="Verdana"/>
                      <w:color w:val="000000"/>
                      <w:szCs w:val="20"/>
                    </w:rPr>
                  </w:pPr>
                  <w:r w:rsidRPr="00D93C55">
                    <w:rPr>
                      <w:rFonts w:ascii="Consolas" w:hAnsi="Consolas" w:cs="Verdana"/>
                      <w:color w:val="000000"/>
                      <w:szCs w:val="20"/>
                    </w:rPr>
                    <w:t>[</w:t>
                  </w:r>
                  <w:r w:rsidR="008B731B" w:rsidRPr="00D93C55">
                    <w:rPr>
                      <w:rFonts w:ascii="Consolas" w:hAnsi="Consolas" w:cs="Verdana"/>
                      <w:color w:val="000000"/>
                      <w:szCs w:val="20"/>
                    </w:rPr>
                    <w:t>X</w:t>
                  </w:r>
                  <w:r w:rsidRPr="00D93C55">
                    <w:rPr>
                      <w:rFonts w:ascii="Consolas" w:hAnsi="Consolas" w:cs="Verdana"/>
                      <w:color w:val="000000"/>
                      <w:szCs w:val="20"/>
                    </w:rPr>
                    <w:t xml:space="preserve">] </w:t>
                  </w:r>
                  <w:r w:rsidR="00CE3752">
                    <w:rPr>
                      <w:rFonts w:ascii="Consolas" w:hAnsi="Consolas" w:cs="Verdana"/>
                      <w:color w:val="000000"/>
                      <w:szCs w:val="20"/>
                    </w:rPr>
                    <w:t>A</w:t>
                  </w:r>
                  <w:r w:rsidR="00FA76B2">
                    <w:rPr>
                      <w:rFonts w:ascii="Consolas" w:hAnsi="Consolas" w:cs="Verdana"/>
                      <w:color w:val="000000"/>
                      <w:szCs w:val="20"/>
                    </w:rPr>
                    <w:t>n</w:t>
                  </w:r>
                  <w:r w:rsidR="00CE3752">
                    <w:rPr>
                      <w:rFonts w:ascii="Consolas" w:hAnsi="Consolas" w:cs="Verdana"/>
                      <w:color w:val="000000"/>
                      <w:szCs w:val="20"/>
                    </w:rPr>
                    <w:t>driana Doukas</w:t>
                  </w:r>
                </w:p>
                <w:p w:rsidR="004A7DD9" w:rsidRPr="00D93C55" w:rsidRDefault="004A7DD9" w:rsidP="00CE3752">
                  <w:pPr>
                    <w:rPr>
                      <w:rFonts w:ascii="Consolas" w:hAnsi="Consolas" w:cs="Courier New"/>
                      <w:b/>
                      <w:color w:val="000000"/>
                    </w:rPr>
                  </w:pPr>
                </w:p>
              </w:tc>
              <w:tc>
                <w:tcPr>
                  <w:tcW w:w="4394" w:type="dxa"/>
                </w:tcPr>
                <w:p w:rsidR="00CE3752" w:rsidRPr="00D93C55" w:rsidRDefault="00CE3752" w:rsidP="00CE3752">
                  <w:pPr>
                    <w:rPr>
                      <w:rFonts w:ascii="Consolas" w:hAnsi="Consolas"/>
                      <w:color w:val="000000"/>
                    </w:rPr>
                  </w:pPr>
                  <w:r w:rsidRPr="00D93C55">
                    <w:rPr>
                      <w:rFonts w:ascii="Consolas" w:hAnsi="Consolas" w:cs="Verdana"/>
                      <w:color w:val="000000"/>
                      <w:szCs w:val="20"/>
                    </w:rPr>
                    <w:t>[</w:t>
                  </w:r>
                  <w:r>
                    <w:rPr>
                      <w:rFonts w:ascii="Consolas" w:hAnsi="Consolas" w:cs="Verdana"/>
                      <w:color w:val="000000"/>
                      <w:szCs w:val="20"/>
                    </w:rPr>
                    <w:t>X</w:t>
                  </w:r>
                  <w:r w:rsidRPr="00D93C55">
                    <w:rPr>
                      <w:rFonts w:ascii="Consolas" w:hAnsi="Consolas" w:cs="Verdana"/>
                      <w:color w:val="000000"/>
                      <w:szCs w:val="20"/>
                    </w:rPr>
                    <w:t xml:space="preserve">] </w:t>
                  </w:r>
                  <w:r>
                    <w:rPr>
                      <w:rFonts w:ascii="Consolas" w:hAnsi="Consolas" w:cs="Verdana"/>
                      <w:color w:val="000000"/>
                      <w:szCs w:val="20"/>
                    </w:rPr>
                    <w:t>Lorie Gasso</w:t>
                  </w:r>
                  <w:r w:rsidRPr="00D93C55">
                    <w:rPr>
                      <w:rFonts w:ascii="Consolas" w:hAnsi="Consolas" w:cs="Verdana"/>
                      <w:color w:val="000000"/>
                      <w:szCs w:val="20"/>
                    </w:rPr>
                    <w:t xml:space="preserve">                   </w:t>
                  </w:r>
                </w:p>
                <w:p w:rsidR="002B01B5" w:rsidRPr="00D93C55" w:rsidRDefault="002B01B5" w:rsidP="002B01B5">
                  <w:pPr>
                    <w:rPr>
                      <w:rFonts w:ascii="Consolas" w:hAnsi="Consolas" w:cs="Verdana"/>
                      <w:color w:val="000000"/>
                      <w:szCs w:val="20"/>
                    </w:rPr>
                  </w:pPr>
                  <w:r w:rsidRPr="00D93C55">
                    <w:rPr>
                      <w:rFonts w:ascii="Consolas" w:hAnsi="Consolas" w:cs="Verdana"/>
                      <w:color w:val="000000"/>
                      <w:szCs w:val="20"/>
                    </w:rPr>
                    <w:t xml:space="preserve">[ ] </w:t>
                  </w:r>
                  <w:r w:rsidR="00CE3752">
                    <w:rPr>
                      <w:rFonts w:ascii="Consolas" w:hAnsi="Consolas" w:cs="Verdana"/>
                      <w:color w:val="000000"/>
                      <w:szCs w:val="20"/>
                    </w:rPr>
                    <w:t>Marilyn Hunter</w:t>
                  </w:r>
                  <w:r w:rsidRPr="00D93C55">
                    <w:rPr>
                      <w:rFonts w:ascii="Consolas" w:hAnsi="Consolas" w:cs="Verdana"/>
                      <w:color w:val="000000"/>
                      <w:szCs w:val="20"/>
                    </w:rPr>
                    <w:t xml:space="preserve">                        </w:t>
                  </w:r>
                </w:p>
                <w:p w:rsidR="002B01B5" w:rsidRPr="00D93C55" w:rsidRDefault="002B01B5" w:rsidP="002B01B5">
                  <w:pPr>
                    <w:rPr>
                      <w:rFonts w:ascii="Consolas" w:hAnsi="Consolas" w:cs="Verdana"/>
                      <w:color w:val="000000"/>
                      <w:szCs w:val="20"/>
                    </w:rPr>
                  </w:pPr>
                  <w:r w:rsidRPr="00D93C55">
                    <w:rPr>
                      <w:rFonts w:ascii="Consolas" w:hAnsi="Consolas" w:cs="Verdana"/>
                      <w:color w:val="000000"/>
                      <w:szCs w:val="20"/>
                    </w:rPr>
                    <w:t xml:space="preserve">[ ] </w:t>
                  </w:r>
                  <w:r w:rsidR="00CE3752">
                    <w:rPr>
                      <w:rFonts w:ascii="Consolas" w:hAnsi="Consolas" w:cs="Verdana"/>
                      <w:color w:val="000000"/>
                      <w:szCs w:val="20"/>
                    </w:rPr>
                    <w:t>Sara Novak</w:t>
                  </w:r>
                  <w:r w:rsidRPr="00D93C55">
                    <w:rPr>
                      <w:rFonts w:ascii="Consolas" w:hAnsi="Consolas" w:cs="Verdana"/>
                      <w:color w:val="000000"/>
                      <w:szCs w:val="20"/>
                    </w:rPr>
                    <w:t xml:space="preserve"> </w:t>
                  </w:r>
                </w:p>
                <w:p w:rsidR="002B01B5" w:rsidRPr="00D93C55" w:rsidRDefault="002B01B5" w:rsidP="002B01B5">
                  <w:pPr>
                    <w:rPr>
                      <w:rFonts w:ascii="Consolas" w:hAnsi="Consolas" w:cs="Verdana"/>
                      <w:color w:val="000000"/>
                      <w:szCs w:val="20"/>
                    </w:rPr>
                  </w:pPr>
                  <w:r w:rsidRPr="00D93C55">
                    <w:rPr>
                      <w:rFonts w:ascii="Consolas" w:hAnsi="Consolas" w:cs="Verdana"/>
                      <w:color w:val="000000"/>
                      <w:szCs w:val="20"/>
                    </w:rPr>
                    <w:t xml:space="preserve">[ ] </w:t>
                  </w:r>
                  <w:r w:rsidR="00CE3752">
                    <w:rPr>
                      <w:rFonts w:ascii="Consolas" w:hAnsi="Consolas" w:cs="Verdana"/>
                      <w:color w:val="000000"/>
                      <w:szCs w:val="20"/>
                    </w:rPr>
                    <w:t>Tim Piper</w:t>
                  </w:r>
                  <w:r w:rsidRPr="00D93C55">
                    <w:rPr>
                      <w:rFonts w:ascii="Consolas" w:hAnsi="Consolas" w:cs="Verdana"/>
                      <w:color w:val="000000"/>
                      <w:szCs w:val="20"/>
                    </w:rPr>
                    <w:t xml:space="preserve">                             </w:t>
                  </w:r>
                </w:p>
                <w:p w:rsidR="002B01B5" w:rsidRPr="00D93C55" w:rsidRDefault="002B01B5" w:rsidP="002B01B5">
                  <w:pPr>
                    <w:rPr>
                      <w:rFonts w:ascii="Consolas" w:hAnsi="Consolas" w:cs="Verdana"/>
                      <w:color w:val="000000"/>
                      <w:szCs w:val="20"/>
                    </w:rPr>
                  </w:pPr>
                  <w:r w:rsidRPr="00D93C55">
                    <w:rPr>
                      <w:rFonts w:ascii="Consolas" w:hAnsi="Consolas" w:cs="Verdana"/>
                      <w:color w:val="000000"/>
                      <w:szCs w:val="20"/>
                    </w:rPr>
                    <w:t>[</w:t>
                  </w:r>
                  <w:r w:rsidR="008B731B" w:rsidRPr="00D93C55">
                    <w:rPr>
                      <w:rFonts w:ascii="Consolas" w:hAnsi="Consolas" w:cs="Verdana"/>
                      <w:color w:val="000000"/>
                      <w:szCs w:val="20"/>
                    </w:rPr>
                    <w:t>X</w:t>
                  </w:r>
                  <w:r w:rsidRPr="00D93C55">
                    <w:rPr>
                      <w:rFonts w:ascii="Consolas" w:hAnsi="Consolas" w:cs="Verdana"/>
                      <w:color w:val="000000"/>
                      <w:szCs w:val="20"/>
                    </w:rPr>
                    <w:t xml:space="preserve">] </w:t>
                  </w:r>
                  <w:r w:rsidR="00CE3752">
                    <w:rPr>
                      <w:rFonts w:ascii="Consolas" w:hAnsi="Consolas" w:cs="Verdana"/>
                      <w:color w:val="000000"/>
                      <w:szCs w:val="20"/>
                    </w:rPr>
                    <w:t>Marcia Rhodus</w:t>
                  </w:r>
                </w:p>
                <w:p w:rsidR="002B01B5" w:rsidRPr="00D93C55" w:rsidRDefault="002B01B5" w:rsidP="002B01B5">
                  <w:pPr>
                    <w:rPr>
                      <w:rFonts w:ascii="Consolas" w:hAnsi="Consolas" w:cs="Verdana"/>
                      <w:color w:val="000000"/>
                      <w:szCs w:val="20"/>
                    </w:rPr>
                  </w:pPr>
                  <w:r w:rsidRPr="00D93C55">
                    <w:rPr>
                      <w:rFonts w:ascii="Consolas" w:hAnsi="Consolas" w:cs="Verdana"/>
                      <w:color w:val="000000"/>
                      <w:szCs w:val="20"/>
                    </w:rPr>
                    <w:t xml:space="preserve">[ ] </w:t>
                  </w:r>
                  <w:r w:rsidR="00CE3752">
                    <w:rPr>
                      <w:rFonts w:ascii="Consolas" w:hAnsi="Consolas" w:cs="Verdana"/>
                      <w:color w:val="000000"/>
                      <w:szCs w:val="20"/>
                    </w:rPr>
                    <w:t>Frank Rydl</w:t>
                  </w:r>
                </w:p>
                <w:p w:rsidR="002B01B5" w:rsidRPr="00D93C55" w:rsidRDefault="002B01B5" w:rsidP="002B01B5">
                  <w:pPr>
                    <w:rPr>
                      <w:rFonts w:ascii="Consolas" w:hAnsi="Consolas" w:cs="Verdana"/>
                      <w:color w:val="000000"/>
                      <w:szCs w:val="20"/>
                    </w:rPr>
                  </w:pPr>
                  <w:r w:rsidRPr="00D93C55">
                    <w:rPr>
                      <w:rFonts w:ascii="Consolas" w:hAnsi="Consolas" w:cs="Verdana"/>
                      <w:color w:val="000000"/>
                      <w:szCs w:val="20"/>
                    </w:rPr>
                    <w:t>[</w:t>
                  </w:r>
                  <w:r w:rsidR="00CE3752">
                    <w:rPr>
                      <w:rFonts w:ascii="Consolas" w:hAnsi="Consolas" w:cs="Verdana"/>
                      <w:color w:val="000000"/>
                      <w:szCs w:val="20"/>
                    </w:rPr>
                    <w:t>X</w:t>
                  </w:r>
                  <w:r w:rsidRPr="00D93C55">
                    <w:rPr>
                      <w:rFonts w:ascii="Consolas" w:hAnsi="Consolas" w:cs="Verdana"/>
                      <w:color w:val="000000"/>
                      <w:szCs w:val="20"/>
                    </w:rPr>
                    <w:t xml:space="preserve">] </w:t>
                  </w:r>
                  <w:r w:rsidR="00CE3752">
                    <w:rPr>
                      <w:rFonts w:ascii="Consolas" w:hAnsi="Consolas" w:cs="Verdana"/>
                      <w:color w:val="000000"/>
                      <w:szCs w:val="20"/>
                    </w:rPr>
                    <w:t>Wendy Smith</w:t>
                  </w:r>
                  <w:r w:rsidRPr="00D93C55">
                    <w:rPr>
                      <w:rFonts w:ascii="Consolas" w:hAnsi="Consolas" w:cs="Verdana"/>
                      <w:color w:val="000000"/>
                      <w:szCs w:val="20"/>
                    </w:rPr>
                    <w:t xml:space="preserve"> </w:t>
                  </w:r>
                </w:p>
                <w:p w:rsidR="002B01B5" w:rsidRPr="00D93C55" w:rsidRDefault="002B01B5" w:rsidP="002B01B5">
                  <w:pPr>
                    <w:rPr>
                      <w:rFonts w:ascii="Consolas" w:hAnsi="Consolas" w:cs="Verdana"/>
                      <w:color w:val="000000"/>
                      <w:szCs w:val="20"/>
                    </w:rPr>
                  </w:pPr>
                  <w:r w:rsidRPr="00D93C55">
                    <w:rPr>
                      <w:rFonts w:ascii="Consolas" w:hAnsi="Consolas" w:cs="Verdana"/>
                      <w:color w:val="000000"/>
                      <w:szCs w:val="20"/>
                    </w:rPr>
                    <w:t>[</w:t>
                  </w:r>
                  <w:r w:rsidR="00CE3752">
                    <w:rPr>
                      <w:rFonts w:ascii="Consolas" w:hAnsi="Consolas" w:cs="Verdana"/>
                      <w:color w:val="000000"/>
                      <w:szCs w:val="20"/>
                    </w:rPr>
                    <w:t>X</w:t>
                  </w:r>
                  <w:r w:rsidRPr="00D93C55">
                    <w:rPr>
                      <w:rFonts w:ascii="Consolas" w:hAnsi="Consolas" w:cs="Verdana"/>
                      <w:color w:val="000000"/>
                      <w:szCs w:val="20"/>
                    </w:rPr>
                    <w:t xml:space="preserve">] </w:t>
                  </w:r>
                  <w:r w:rsidR="00CE3752">
                    <w:rPr>
                      <w:rFonts w:ascii="Consolas" w:hAnsi="Consolas" w:cs="Verdana"/>
                      <w:color w:val="000000"/>
                      <w:szCs w:val="20"/>
                    </w:rPr>
                    <w:t>Val Stopher</w:t>
                  </w:r>
                </w:p>
                <w:p w:rsidR="00F54707" w:rsidRPr="00D93C55" w:rsidRDefault="00F54707" w:rsidP="00CE3752">
                  <w:pPr>
                    <w:rPr>
                      <w:rFonts w:ascii="Consolas" w:hAnsi="Consolas" w:cs="Courier New"/>
                      <w:color w:val="000000"/>
                    </w:rPr>
                  </w:pPr>
                </w:p>
              </w:tc>
            </w:tr>
          </w:tbl>
          <w:p w:rsidR="00C72B1E" w:rsidRPr="007636C7" w:rsidRDefault="00C72B1E" w:rsidP="00B05AD8">
            <w:pPr>
              <w:rPr>
                <w:rFonts w:ascii="Verdana" w:hAnsi="Verdana"/>
                <w:color w:val="000000"/>
              </w:rPr>
            </w:pPr>
          </w:p>
        </w:tc>
      </w:tr>
      <w:tr w:rsidR="00C876BD">
        <w:tblPrEx>
          <w:tblLook w:val="00BF"/>
        </w:tblPrEx>
        <w:trPr>
          <w:gridAfter w:val="6"/>
          <w:wAfter w:w="10818" w:type="dxa"/>
        </w:trPr>
        <w:tc>
          <w:tcPr>
            <w:tcW w:w="1188" w:type="dxa"/>
            <w:gridSpan w:val="2"/>
          </w:tcPr>
          <w:p w:rsidR="00C876BD" w:rsidRPr="004D3752" w:rsidRDefault="00593B4C">
            <w:pPr>
              <w:rPr>
                <w:rFonts w:ascii="Verdana" w:hAnsi="Verdana"/>
                <w:b/>
                <w:bCs/>
                <w:color w:val="000000"/>
                <w:sz w:val="32"/>
              </w:rPr>
            </w:pPr>
            <w:bookmarkStart w:id="0" w:name="OLE_LINK6"/>
            <w:r>
              <w:rPr>
                <w:rFonts w:ascii="Verdana" w:hAnsi="Verdana"/>
                <w:b/>
                <w:noProof/>
                <w:color w:val="000000"/>
                <w:sz w:val="32"/>
              </w:rPr>
              <w:drawing>
                <wp:inline distT="0" distB="0" distL="0" distR="0">
                  <wp:extent cx="406400" cy="406400"/>
                  <wp:effectExtent l="19050" t="0" r="0" b="0"/>
                  <wp:docPr id="41" name="Picture 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pic:cNvPicPr>
                            <a:picLocks noChangeAspect="1" noChangeArrowheads="1"/>
                          </pic:cNvPicPr>
                        </pic:nvPicPr>
                        <pic:blipFill>
                          <a:blip r:embed="rId14" cstate="print"/>
                          <a:srcRect/>
                          <a:stretch>
                            <a:fillRect/>
                          </a:stretch>
                        </pic:blipFill>
                        <pic:spPr bwMode="auto">
                          <a:xfrm>
                            <a:off x="0" y="0"/>
                            <a:ext cx="406400" cy="406400"/>
                          </a:xfrm>
                          <a:prstGeom prst="rect">
                            <a:avLst/>
                          </a:prstGeom>
                          <a:noFill/>
                          <a:ln w="9525">
                            <a:noFill/>
                            <a:miter lim="800000"/>
                            <a:headEnd/>
                            <a:tailEnd/>
                          </a:ln>
                        </pic:spPr>
                      </pic:pic>
                    </a:graphicData>
                  </a:graphic>
                </wp:inline>
              </w:drawing>
            </w:r>
          </w:p>
        </w:tc>
        <w:tc>
          <w:tcPr>
            <w:tcW w:w="2610" w:type="dxa"/>
            <w:vAlign w:val="center"/>
          </w:tcPr>
          <w:p w:rsidR="00C876BD" w:rsidRPr="004D3752" w:rsidRDefault="00C876BD">
            <w:pPr>
              <w:rPr>
                <w:rFonts w:ascii="Verdana" w:hAnsi="Verdana"/>
                <w:b/>
                <w:bCs/>
                <w:color w:val="000000"/>
                <w:sz w:val="32"/>
              </w:rPr>
            </w:pPr>
            <w:r w:rsidRPr="004D3752">
              <w:rPr>
                <w:rFonts w:ascii="Verdana" w:hAnsi="Verdana" w:cs="Arial"/>
                <w:b/>
                <w:bCs/>
                <w:iCs/>
                <w:color w:val="0067AC"/>
                <w:sz w:val="32"/>
              </w:rPr>
              <w:t>Agenda</w:t>
            </w:r>
          </w:p>
        </w:tc>
      </w:tr>
      <w:bookmarkEnd w:id="0"/>
      <w:tr w:rsidR="001C2A5A" w:rsidRPr="00DD4847">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After w:val="1"/>
          <w:wAfter w:w="8" w:type="dxa"/>
          <w:cantSplit/>
          <w:tblHeader/>
        </w:trPr>
        <w:tc>
          <w:tcPr>
            <w:tcW w:w="808" w:type="dxa"/>
            <w:shd w:val="clear" w:color="auto" w:fill="0067AC"/>
            <w:vAlign w:val="bottom"/>
          </w:tcPr>
          <w:p w:rsidR="00C876BD" w:rsidRPr="00DD4847" w:rsidRDefault="00C876BD" w:rsidP="00856550">
            <w:pPr>
              <w:jc w:val="center"/>
              <w:rPr>
                <w:rFonts w:ascii="Verdana" w:hAnsi="Verdana"/>
                <w:bCs/>
                <w:color w:val="FFFFFF"/>
                <w:sz w:val="20"/>
              </w:rPr>
            </w:pPr>
            <w:r w:rsidRPr="00DD4847">
              <w:rPr>
                <w:rFonts w:ascii="Verdana" w:hAnsi="Verdana"/>
                <w:bCs/>
                <w:color w:val="FFFFFF"/>
                <w:sz w:val="20"/>
              </w:rPr>
              <w:t>Time</w:t>
            </w:r>
          </w:p>
        </w:tc>
        <w:tc>
          <w:tcPr>
            <w:tcW w:w="3260" w:type="dxa"/>
            <w:gridSpan w:val="3"/>
            <w:shd w:val="clear" w:color="auto" w:fill="0067AC"/>
            <w:vAlign w:val="bottom"/>
          </w:tcPr>
          <w:p w:rsidR="00C876BD" w:rsidRPr="00DD4847" w:rsidRDefault="00C876BD" w:rsidP="00856550">
            <w:pPr>
              <w:jc w:val="center"/>
              <w:rPr>
                <w:rFonts w:ascii="Verdana" w:hAnsi="Verdana"/>
                <w:bCs/>
                <w:color w:val="FFFFFF"/>
                <w:sz w:val="20"/>
              </w:rPr>
            </w:pPr>
            <w:r w:rsidRPr="00DD4847">
              <w:rPr>
                <w:rFonts w:ascii="Verdana" w:hAnsi="Verdana"/>
                <w:bCs/>
                <w:color w:val="FFFFFF"/>
                <w:sz w:val="20"/>
              </w:rPr>
              <w:t>Topic</w:t>
            </w:r>
          </w:p>
        </w:tc>
        <w:tc>
          <w:tcPr>
            <w:tcW w:w="1350" w:type="dxa"/>
            <w:shd w:val="clear" w:color="auto" w:fill="0067AC"/>
            <w:vAlign w:val="bottom"/>
          </w:tcPr>
          <w:p w:rsidR="00C876BD" w:rsidRPr="00DD4847" w:rsidRDefault="00C876BD" w:rsidP="00856550">
            <w:pPr>
              <w:jc w:val="center"/>
              <w:rPr>
                <w:rFonts w:ascii="Verdana" w:hAnsi="Verdana"/>
                <w:bCs/>
                <w:color w:val="FFFFFF"/>
                <w:sz w:val="20"/>
              </w:rPr>
            </w:pPr>
            <w:r w:rsidRPr="00DD4847">
              <w:rPr>
                <w:rFonts w:ascii="Verdana" w:hAnsi="Verdana"/>
                <w:bCs/>
                <w:color w:val="FFFFFF"/>
                <w:sz w:val="20"/>
              </w:rPr>
              <w:t>Topic Leader</w:t>
            </w:r>
          </w:p>
        </w:tc>
        <w:tc>
          <w:tcPr>
            <w:tcW w:w="3690" w:type="dxa"/>
            <w:gridSpan w:val="2"/>
            <w:shd w:val="clear" w:color="auto" w:fill="0067AC"/>
            <w:vAlign w:val="bottom"/>
          </w:tcPr>
          <w:p w:rsidR="00C876BD" w:rsidRPr="00DD4847" w:rsidRDefault="00C876BD" w:rsidP="00856550">
            <w:pPr>
              <w:jc w:val="center"/>
              <w:rPr>
                <w:rFonts w:ascii="Verdana" w:hAnsi="Verdana"/>
                <w:bCs/>
                <w:color w:val="FFFFFF"/>
                <w:sz w:val="20"/>
              </w:rPr>
            </w:pPr>
            <w:r w:rsidRPr="00DD4847">
              <w:rPr>
                <w:rFonts w:ascii="Verdana" w:hAnsi="Verdana"/>
                <w:bCs/>
                <w:color w:val="FFFFFF"/>
                <w:sz w:val="20"/>
              </w:rPr>
              <w:t>Desired Outcome</w:t>
            </w:r>
          </w:p>
        </w:tc>
        <w:tc>
          <w:tcPr>
            <w:tcW w:w="5500" w:type="dxa"/>
            <w:shd w:val="clear" w:color="auto" w:fill="0067AC"/>
            <w:vAlign w:val="bottom"/>
          </w:tcPr>
          <w:p w:rsidR="00C876BD" w:rsidRPr="00DD4847" w:rsidRDefault="00D93C55" w:rsidP="00856550">
            <w:pPr>
              <w:jc w:val="center"/>
              <w:rPr>
                <w:rFonts w:ascii="Verdana" w:hAnsi="Verdana"/>
                <w:bCs/>
                <w:color w:val="FFFFFF"/>
                <w:sz w:val="20"/>
              </w:rPr>
            </w:pPr>
            <w:r>
              <w:rPr>
                <w:rFonts w:ascii="Verdana" w:hAnsi="Verdana"/>
                <w:bCs/>
                <w:color w:val="FFFFFF"/>
                <w:sz w:val="20"/>
              </w:rPr>
              <w:t>Notes</w:t>
            </w:r>
          </w:p>
        </w:tc>
      </w:tr>
      <w:tr w:rsidR="001C2A5A" w:rsidRPr="00DD4847">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After w:val="1"/>
          <w:wAfter w:w="8" w:type="dxa"/>
          <w:cantSplit/>
        </w:trPr>
        <w:tc>
          <w:tcPr>
            <w:tcW w:w="808" w:type="dxa"/>
            <w:vMerge w:val="restart"/>
            <w:shd w:val="clear" w:color="auto" w:fill="F2F2F2"/>
          </w:tcPr>
          <w:p w:rsidR="004F788D" w:rsidRPr="00DD4847" w:rsidRDefault="004F788D" w:rsidP="000A664F">
            <w:pPr>
              <w:jc w:val="center"/>
              <w:rPr>
                <w:rFonts w:ascii="Verdana" w:hAnsi="Verdana"/>
                <w:sz w:val="20"/>
              </w:rPr>
            </w:pPr>
            <w:r>
              <w:rPr>
                <w:rFonts w:ascii="Verdana" w:hAnsi="Verdana"/>
                <w:sz w:val="20"/>
              </w:rPr>
              <w:t>:05</w:t>
            </w:r>
          </w:p>
        </w:tc>
        <w:tc>
          <w:tcPr>
            <w:tcW w:w="3260" w:type="dxa"/>
            <w:gridSpan w:val="3"/>
            <w:shd w:val="clear" w:color="auto" w:fill="F2F2F2"/>
          </w:tcPr>
          <w:p w:rsidR="004F788D" w:rsidRPr="00DD4847" w:rsidRDefault="004F788D" w:rsidP="00853340">
            <w:pPr>
              <w:numPr>
                <w:ilvl w:val="0"/>
                <w:numId w:val="1"/>
              </w:numPr>
              <w:rPr>
                <w:rFonts w:ascii="Verdana" w:hAnsi="Verdana"/>
                <w:sz w:val="20"/>
              </w:rPr>
            </w:pPr>
            <w:r w:rsidRPr="00DD4847">
              <w:rPr>
                <w:rFonts w:ascii="Verdana" w:hAnsi="Verdana"/>
                <w:sz w:val="20"/>
              </w:rPr>
              <w:t xml:space="preserve">Meeting </w:t>
            </w:r>
            <w:r w:rsidR="00BD6E26">
              <w:rPr>
                <w:rFonts w:ascii="Verdana" w:hAnsi="Verdana"/>
                <w:sz w:val="20"/>
              </w:rPr>
              <w:t>Notes – need someone to capture</w:t>
            </w:r>
          </w:p>
        </w:tc>
        <w:tc>
          <w:tcPr>
            <w:tcW w:w="1350" w:type="dxa"/>
            <w:vMerge w:val="restart"/>
            <w:shd w:val="clear" w:color="auto" w:fill="F2F2F2"/>
          </w:tcPr>
          <w:p w:rsidR="004F788D" w:rsidRPr="00DD4847" w:rsidRDefault="00F27318" w:rsidP="00343D83">
            <w:pPr>
              <w:jc w:val="center"/>
              <w:rPr>
                <w:rFonts w:ascii="Verdana" w:hAnsi="Verdana"/>
                <w:sz w:val="20"/>
              </w:rPr>
            </w:pPr>
            <w:r>
              <w:rPr>
                <w:rFonts w:ascii="Verdana" w:hAnsi="Verdana" w:cs="Verdana"/>
                <w:sz w:val="20"/>
                <w:szCs w:val="20"/>
              </w:rPr>
              <w:t>Jerry Coupe</w:t>
            </w:r>
          </w:p>
        </w:tc>
        <w:tc>
          <w:tcPr>
            <w:tcW w:w="3690" w:type="dxa"/>
            <w:gridSpan w:val="2"/>
            <w:shd w:val="clear" w:color="auto" w:fill="F2F2F2"/>
          </w:tcPr>
          <w:p w:rsidR="004F788D" w:rsidRDefault="004F788D">
            <w:pPr>
              <w:rPr>
                <w:rFonts w:ascii="Verdana" w:hAnsi="Verdana"/>
                <w:sz w:val="20"/>
              </w:rPr>
            </w:pPr>
            <w:r>
              <w:rPr>
                <w:rFonts w:ascii="Verdana" w:hAnsi="Verdana"/>
                <w:sz w:val="20"/>
              </w:rPr>
              <w:t>Minute</w:t>
            </w:r>
            <w:r w:rsidRPr="00DD4847">
              <w:rPr>
                <w:rFonts w:ascii="Verdana" w:hAnsi="Verdana"/>
                <w:sz w:val="20"/>
              </w:rPr>
              <w:t>-taker assigned</w:t>
            </w:r>
          </w:p>
          <w:p w:rsidR="009060BF" w:rsidRDefault="009060BF">
            <w:pPr>
              <w:rPr>
                <w:rFonts w:ascii="Verdana" w:hAnsi="Verdana"/>
                <w:sz w:val="20"/>
              </w:rPr>
            </w:pPr>
          </w:p>
          <w:p w:rsidR="009060BF" w:rsidRPr="00DD4847" w:rsidRDefault="009060BF" w:rsidP="0084740E">
            <w:pPr>
              <w:rPr>
                <w:rFonts w:ascii="Verdana" w:hAnsi="Verdana"/>
                <w:sz w:val="20"/>
              </w:rPr>
            </w:pPr>
          </w:p>
        </w:tc>
        <w:tc>
          <w:tcPr>
            <w:tcW w:w="5500" w:type="dxa"/>
            <w:shd w:val="clear" w:color="auto" w:fill="F2F2F2"/>
          </w:tcPr>
          <w:p w:rsidR="004F788D" w:rsidRPr="0084740E" w:rsidRDefault="008B731B" w:rsidP="00316F5B">
            <w:pPr>
              <w:rPr>
                <w:rFonts w:ascii="Verdana" w:hAnsi="Verdana"/>
                <w:sz w:val="20"/>
              </w:rPr>
            </w:pPr>
            <w:r>
              <w:rPr>
                <w:rFonts w:ascii="Verdana" w:hAnsi="Verdana"/>
                <w:sz w:val="20"/>
              </w:rPr>
              <w:t>Marcia taking notes</w:t>
            </w:r>
          </w:p>
        </w:tc>
      </w:tr>
      <w:tr w:rsidR="001C2A5A" w:rsidRPr="00DD4847" w:rsidTr="0084740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After w:val="1"/>
          <w:wAfter w:w="8" w:type="dxa"/>
          <w:cantSplit/>
          <w:trHeight w:val="886"/>
        </w:trPr>
        <w:tc>
          <w:tcPr>
            <w:tcW w:w="808" w:type="dxa"/>
            <w:vMerge/>
            <w:shd w:val="clear" w:color="auto" w:fill="F2F2F2"/>
          </w:tcPr>
          <w:p w:rsidR="004F788D" w:rsidRPr="00DD4847" w:rsidRDefault="004F788D" w:rsidP="00856550">
            <w:pPr>
              <w:jc w:val="center"/>
              <w:rPr>
                <w:rFonts w:ascii="Verdana" w:hAnsi="Verdana"/>
                <w:sz w:val="20"/>
              </w:rPr>
            </w:pPr>
          </w:p>
        </w:tc>
        <w:tc>
          <w:tcPr>
            <w:tcW w:w="3260" w:type="dxa"/>
            <w:gridSpan w:val="3"/>
            <w:shd w:val="clear" w:color="auto" w:fill="F2F2F2"/>
          </w:tcPr>
          <w:p w:rsidR="004F788D" w:rsidRPr="00DD4847" w:rsidRDefault="004F788D" w:rsidP="00853340">
            <w:pPr>
              <w:numPr>
                <w:ilvl w:val="0"/>
                <w:numId w:val="1"/>
              </w:numPr>
              <w:rPr>
                <w:rFonts w:ascii="Verdana" w:hAnsi="Verdana"/>
                <w:sz w:val="20"/>
              </w:rPr>
            </w:pPr>
            <w:r w:rsidRPr="00DD4847">
              <w:rPr>
                <w:rFonts w:ascii="Verdana" w:hAnsi="Verdana"/>
                <w:snapToGrid w:val="0"/>
                <w:sz w:val="20"/>
              </w:rPr>
              <w:t>AgGateway Antitrust Policy</w:t>
            </w:r>
          </w:p>
        </w:tc>
        <w:tc>
          <w:tcPr>
            <w:tcW w:w="1350" w:type="dxa"/>
            <w:vMerge/>
            <w:shd w:val="clear" w:color="auto" w:fill="F2F2F2"/>
          </w:tcPr>
          <w:p w:rsidR="004F788D" w:rsidRPr="00DD4847" w:rsidRDefault="004F788D" w:rsidP="00343D83">
            <w:pPr>
              <w:jc w:val="center"/>
              <w:rPr>
                <w:rFonts w:ascii="Verdana" w:hAnsi="Verdana"/>
                <w:sz w:val="20"/>
              </w:rPr>
            </w:pPr>
          </w:p>
        </w:tc>
        <w:tc>
          <w:tcPr>
            <w:tcW w:w="3690" w:type="dxa"/>
            <w:gridSpan w:val="2"/>
            <w:shd w:val="clear" w:color="auto" w:fill="F2F2F2"/>
          </w:tcPr>
          <w:p w:rsidR="004F788D" w:rsidRDefault="004F788D" w:rsidP="00856550">
            <w:pPr>
              <w:rPr>
                <w:rFonts w:ascii="Verdana" w:hAnsi="Verdana"/>
                <w:sz w:val="20"/>
              </w:rPr>
            </w:pPr>
            <w:r>
              <w:rPr>
                <w:rFonts w:ascii="Verdana" w:hAnsi="Verdana"/>
                <w:sz w:val="20"/>
              </w:rPr>
              <w:t>Each team member has agreed</w:t>
            </w:r>
            <w:r w:rsidRPr="00DD4847">
              <w:rPr>
                <w:rFonts w:ascii="Verdana" w:hAnsi="Verdana"/>
                <w:sz w:val="20"/>
              </w:rPr>
              <w:t xml:space="preserve"> to abide by it</w:t>
            </w:r>
          </w:p>
          <w:p w:rsidR="000705D8" w:rsidRDefault="000705D8" w:rsidP="00856550">
            <w:pPr>
              <w:rPr>
                <w:rFonts w:ascii="Verdana" w:hAnsi="Verdana"/>
                <w:sz w:val="20"/>
              </w:rPr>
            </w:pPr>
          </w:p>
          <w:p w:rsidR="000705D8" w:rsidRDefault="000705D8" w:rsidP="000705D8">
            <w:pPr>
              <w:rPr>
                <w:rFonts w:ascii="Verdana" w:hAnsi="Verdana"/>
                <w:sz w:val="20"/>
              </w:rPr>
            </w:pPr>
            <w:r>
              <w:rPr>
                <w:rFonts w:ascii="Verdana" w:hAnsi="Verdana"/>
                <w:sz w:val="20"/>
              </w:rPr>
              <w:t>Anti-trust Guidelines can be found on the AgGateway website:</w:t>
            </w:r>
          </w:p>
          <w:p w:rsidR="0084740E" w:rsidRPr="00DD4847" w:rsidRDefault="00D40AD3" w:rsidP="00856550">
            <w:pPr>
              <w:rPr>
                <w:rFonts w:ascii="Verdana" w:hAnsi="Verdana"/>
                <w:sz w:val="20"/>
              </w:rPr>
            </w:pPr>
            <w:hyperlink r:id="rId15" w:history="1">
              <w:r w:rsidR="00D7330E" w:rsidRPr="00E92799">
                <w:rPr>
                  <w:rStyle w:val="Hyperlink"/>
                </w:rPr>
                <w:t>http://www.aggateway.org/LinkClick.aspx?fileticket=ur56RxhieeI%3d&amp;tabid=378</w:t>
              </w:r>
            </w:hyperlink>
            <w:r w:rsidR="00D7330E">
              <w:t xml:space="preserve"> </w:t>
            </w:r>
          </w:p>
        </w:tc>
        <w:tc>
          <w:tcPr>
            <w:tcW w:w="5500" w:type="dxa"/>
            <w:shd w:val="clear" w:color="auto" w:fill="F2F2F2"/>
          </w:tcPr>
          <w:p w:rsidR="004F788D" w:rsidRPr="0084740E" w:rsidRDefault="008B731B" w:rsidP="00856550">
            <w:pPr>
              <w:rPr>
                <w:rFonts w:ascii="Verdana" w:hAnsi="Verdana"/>
                <w:sz w:val="20"/>
              </w:rPr>
            </w:pPr>
            <w:r>
              <w:rPr>
                <w:rFonts w:ascii="Verdana" w:hAnsi="Verdana"/>
                <w:sz w:val="20"/>
              </w:rPr>
              <w:t xml:space="preserve">All Agreed </w:t>
            </w:r>
          </w:p>
        </w:tc>
      </w:tr>
      <w:tr w:rsidR="001C2A5A" w:rsidRPr="00DD4847">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After w:val="1"/>
          <w:wAfter w:w="8" w:type="dxa"/>
          <w:cantSplit/>
          <w:trHeight w:val="796"/>
        </w:trPr>
        <w:tc>
          <w:tcPr>
            <w:tcW w:w="808" w:type="dxa"/>
            <w:vMerge/>
            <w:shd w:val="clear" w:color="auto" w:fill="F2F2F2"/>
          </w:tcPr>
          <w:p w:rsidR="004F788D" w:rsidRPr="00DD4847" w:rsidRDefault="004F788D" w:rsidP="00856550">
            <w:pPr>
              <w:jc w:val="center"/>
              <w:rPr>
                <w:rFonts w:ascii="Verdana" w:hAnsi="Verdana"/>
                <w:sz w:val="20"/>
              </w:rPr>
            </w:pPr>
          </w:p>
        </w:tc>
        <w:tc>
          <w:tcPr>
            <w:tcW w:w="3260" w:type="dxa"/>
            <w:gridSpan w:val="3"/>
            <w:shd w:val="clear" w:color="auto" w:fill="F2F2F2"/>
          </w:tcPr>
          <w:p w:rsidR="004F788D" w:rsidRPr="00F27318" w:rsidRDefault="00BD6E26" w:rsidP="00F27318">
            <w:pPr>
              <w:numPr>
                <w:ilvl w:val="0"/>
                <w:numId w:val="1"/>
              </w:numPr>
              <w:rPr>
                <w:rFonts w:ascii="Verdana" w:hAnsi="Verdana"/>
                <w:sz w:val="20"/>
              </w:rPr>
            </w:pPr>
            <w:r>
              <w:rPr>
                <w:rFonts w:ascii="Verdana" w:hAnsi="Verdana"/>
                <w:sz w:val="20"/>
              </w:rPr>
              <w:t>Prior Meeting Notes</w:t>
            </w:r>
            <w:r w:rsidR="00F27318">
              <w:rPr>
                <w:rFonts w:ascii="Verdana" w:hAnsi="Verdana"/>
                <w:sz w:val="20"/>
              </w:rPr>
              <w:t xml:space="preserve"> - </w:t>
            </w:r>
            <w:r w:rsidR="00F27318" w:rsidRPr="00F27318">
              <w:rPr>
                <w:rFonts w:ascii="Verdana" w:hAnsi="Verdana" w:cs="Verdana"/>
                <w:sz w:val="20"/>
                <w:szCs w:val="20"/>
              </w:rPr>
              <w:t>Approve Dec 2010 and February 2011 Meeting Minutes</w:t>
            </w:r>
          </w:p>
        </w:tc>
        <w:tc>
          <w:tcPr>
            <w:tcW w:w="1350" w:type="dxa"/>
            <w:vMerge/>
            <w:shd w:val="clear" w:color="auto" w:fill="F2F2F2"/>
          </w:tcPr>
          <w:p w:rsidR="004F788D" w:rsidRPr="00DD4847" w:rsidRDefault="004F788D" w:rsidP="00343D83">
            <w:pPr>
              <w:jc w:val="center"/>
              <w:rPr>
                <w:rFonts w:ascii="Verdana" w:hAnsi="Verdana"/>
                <w:sz w:val="20"/>
              </w:rPr>
            </w:pPr>
          </w:p>
        </w:tc>
        <w:tc>
          <w:tcPr>
            <w:tcW w:w="3690" w:type="dxa"/>
            <w:gridSpan w:val="2"/>
            <w:shd w:val="clear" w:color="auto" w:fill="F2F2F2"/>
          </w:tcPr>
          <w:p w:rsidR="004F788D" w:rsidRPr="00DD4847" w:rsidRDefault="004F788D" w:rsidP="00F27318">
            <w:pPr>
              <w:rPr>
                <w:rFonts w:ascii="Verdana" w:hAnsi="Verdana"/>
                <w:sz w:val="20"/>
              </w:rPr>
            </w:pPr>
            <w:r>
              <w:rPr>
                <w:rFonts w:ascii="Verdana" w:hAnsi="Verdana"/>
                <w:sz w:val="20"/>
              </w:rPr>
              <w:t xml:space="preserve">Team has </w:t>
            </w:r>
            <w:r w:rsidR="00BD6E26">
              <w:rPr>
                <w:rFonts w:ascii="Verdana" w:hAnsi="Verdana"/>
                <w:sz w:val="20"/>
              </w:rPr>
              <w:t>reviewed prior to call</w:t>
            </w:r>
            <w:r w:rsidR="00F27318">
              <w:rPr>
                <w:rFonts w:ascii="Verdana" w:hAnsi="Verdana"/>
                <w:sz w:val="20"/>
              </w:rPr>
              <w:t xml:space="preserve">, </w:t>
            </w:r>
            <w:r w:rsidR="00BD6E26">
              <w:rPr>
                <w:rFonts w:ascii="Verdana" w:hAnsi="Verdana"/>
                <w:sz w:val="20"/>
              </w:rPr>
              <w:t xml:space="preserve"> discusse</w:t>
            </w:r>
            <w:r w:rsidR="00F27318">
              <w:rPr>
                <w:rFonts w:ascii="Verdana" w:hAnsi="Verdana"/>
                <w:sz w:val="20"/>
              </w:rPr>
              <w:t>s</w:t>
            </w:r>
            <w:r w:rsidR="00BD6E26">
              <w:rPr>
                <w:rFonts w:ascii="Verdana" w:hAnsi="Verdana"/>
                <w:sz w:val="20"/>
              </w:rPr>
              <w:t xml:space="preserve"> any changes necessary</w:t>
            </w:r>
            <w:r w:rsidR="00F27318">
              <w:rPr>
                <w:rFonts w:ascii="Verdana" w:hAnsi="Verdana"/>
                <w:sz w:val="20"/>
              </w:rPr>
              <w:t>, and approves the minutes</w:t>
            </w:r>
          </w:p>
        </w:tc>
        <w:tc>
          <w:tcPr>
            <w:tcW w:w="5500" w:type="dxa"/>
            <w:shd w:val="clear" w:color="auto" w:fill="F2F2F2"/>
          </w:tcPr>
          <w:p w:rsidR="004F788D" w:rsidRPr="0084740E" w:rsidRDefault="008B731B" w:rsidP="00005C29">
            <w:pPr>
              <w:rPr>
                <w:rFonts w:ascii="Verdana" w:hAnsi="Verdana"/>
                <w:sz w:val="20"/>
              </w:rPr>
            </w:pPr>
            <w:r>
              <w:rPr>
                <w:rFonts w:ascii="Verdana" w:hAnsi="Verdana"/>
                <w:sz w:val="20"/>
              </w:rPr>
              <w:t>Val motioned and Dave 2</w:t>
            </w:r>
            <w:r w:rsidRPr="008B731B">
              <w:rPr>
                <w:rFonts w:ascii="Verdana" w:hAnsi="Verdana"/>
                <w:sz w:val="20"/>
                <w:vertAlign w:val="superscript"/>
              </w:rPr>
              <w:t>nd</w:t>
            </w:r>
            <w:r>
              <w:rPr>
                <w:rFonts w:ascii="Verdana" w:hAnsi="Verdana"/>
                <w:sz w:val="20"/>
              </w:rPr>
              <w:t xml:space="preserve"> motion to approve</w:t>
            </w:r>
            <w:r w:rsidR="00005C29">
              <w:rPr>
                <w:rFonts w:ascii="Verdana" w:hAnsi="Verdana"/>
                <w:sz w:val="20"/>
              </w:rPr>
              <w:t xml:space="preserve"> the minutes from the December and February meetings.</w:t>
            </w:r>
            <w:r>
              <w:rPr>
                <w:rFonts w:ascii="Verdana" w:hAnsi="Verdana"/>
                <w:sz w:val="20"/>
              </w:rPr>
              <w:t xml:space="preserve">  All approved</w:t>
            </w:r>
          </w:p>
        </w:tc>
      </w:tr>
      <w:tr w:rsidR="006E6C92" w:rsidRPr="00DD4847" w:rsidTr="0084740E">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After w:val="1"/>
          <w:wAfter w:w="8" w:type="dxa"/>
          <w:cantSplit/>
          <w:trHeight w:val="931"/>
        </w:trPr>
        <w:tc>
          <w:tcPr>
            <w:tcW w:w="808" w:type="dxa"/>
            <w:shd w:val="clear" w:color="auto" w:fill="auto"/>
          </w:tcPr>
          <w:p w:rsidR="006E6C92" w:rsidRDefault="006E6C92" w:rsidP="001C2A5A">
            <w:pPr>
              <w:jc w:val="center"/>
              <w:rPr>
                <w:rFonts w:ascii="Verdana" w:hAnsi="Verdana"/>
                <w:sz w:val="20"/>
              </w:rPr>
            </w:pPr>
          </w:p>
        </w:tc>
        <w:tc>
          <w:tcPr>
            <w:tcW w:w="3260" w:type="dxa"/>
            <w:gridSpan w:val="3"/>
          </w:tcPr>
          <w:p w:rsidR="00F538D9" w:rsidRPr="0084740E" w:rsidRDefault="00287AD8" w:rsidP="0084740E">
            <w:pPr>
              <w:numPr>
                <w:ilvl w:val="0"/>
                <w:numId w:val="1"/>
              </w:numPr>
              <w:rPr>
                <w:rFonts w:ascii="Verdana" w:hAnsi="Verdana"/>
                <w:sz w:val="20"/>
              </w:rPr>
            </w:pPr>
            <w:r>
              <w:rPr>
                <w:rFonts w:ascii="Verdana" w:hAnsi="Verdana"/>
                <w:sz w:val="20"/>
              </w:rPr>
              <w:t>Newsletter Editor</w:t>
            </w:r>
          </w:p>
        </w:tc>
        <w:tc>
          <w:tcPr>
            <w:tcW w:w="1350" w:type="dxa"/>
          </w:tcPr>
          <w:p w:rsidR="006E6C92" w:rsidRDefault="00F27318" w:rsidP="00346324">
            <w:pPr>
              <w:jc w:val="center"/>
              <w:rPr>
                <w:rFonts w:ascii="Verdana" w:hAnsi="Verdana"/>
                <w:sz w:val="20"/>
              </w:rPr>
            </w:pPr>
            <w:r>
              <w:rPr>
                <w:rFonts w:ascii="Verdana" w:hAnsi="Verdana" w:cs="Verdana"/>
                <w:sz w:val="20"/>
                <w:szCs w:val="20"/>
              </w:rPr>
              <w:t>Jerry Coupe</w:t>
            </w:r>
          </w:p>
        </w:tc>
        <w:tc>
          <w:tcPr>
            <w:tcW w:w="3690" w:type="dxa"/>
            <w:gridSpan w:val="2"/>
          </w:tcPr>
          <w:p w:rsidR="00F538D9" w:rsidRDefault="00287AD8" w:rsidP="00346324">
            <w:pPr>
              <w:rPr>
                <w:rFonts w:ascii="Verdana" w:hAnsi="Verdana"/>
                <w:sz w:val="20"/>
              </w:rPr>
            </w:pPr>
            <w:r>
              <w:rPr>
                <w:rFonts w:ascii="Verdana" w:hAnsi="Verdana"/>
                <w:sz w:val="20"/>
              </w:rPr>
              <w:t>Discuss unfilled editor role</w:t>
            </w:r>
          </w:p>
        </w:tc>
        <w:tc>
          <w:tcPr>
            <w:tcW w:w="5500" w:type="dxa"/>
          </w:tcPr>
          <w:p w:rsidR="00287AD8" w:rsidRPr="004E4ED3" w:rsidRDefault="008B731B" w:rsidP="004E4ED3">
            <w:pPr>
              <w:spacing w:before="60" w:after="60"/>
              <w:rPr>
                <w:rFonts w:ascii="Verdana" w:hAnsi="Verdana"/>
                <w:i/>
                <w:iCs/>
                <w:sz w:val="18"/>
                <w:szCs w:val="18"/>
              </w:rPr>
            </w:pPr>
            <w:r w:rsidRPr="004E4ED3">
              <w:rPr>
                <w:rFonts w:ascii="Verdana" w:hAnsi="Verdana"/>
                <w:b/>
                <w:sz w:val="18"/>
                <w:szCs w:val="18"/>
              </w:rPr>
              <w:t>Editor for News Letter:</w:t>
            </w:r>
            <w:r w:rsidRPr="004E4ED3">
              <w:rPr>
                <w:rFonts w:ascii="Verdana" w:hAnsi="Verdana"/>
                <w:sz w:val="18"/>
                <w:szCs w:val="18"/>
              </w:rPr>
              <w:t xml:space="preserve">  Jerry has put a brief article in newsletter asking for volunteer but has not received a response.  Wendy </w:t>
            </w:r>
            <w:r w:rsidR="00287AD8" w:rsidRPr="004E4ED3">
              <w:rPr>
                <w:rFonts w:ascii="Verdana" w:hAnsi="Verdana"/>
                <w:sz w:val="18"/>
                <w:szCs w:val="18"/>
              </w:rPr>
              <w:t xml:space="preserve">proposed a couple of options:  </w:t>
            </w:r>
            <w:r w:rsidR="00287AD8" w:rsidRPr="004E4ED3">
              <w:rPr>
                <w:rFonts w:ascii="Verdana" w:hAnsi="Verdana"/>
                <w:i/>
                <w:iCs/>
                <w:sz w:val="18"/>
                <w:szCs w:val="18"/>
              </w:rPr>
              <w:t>one person for the year or one person for each newsletter, better to have one for the year</w:t>
            </w:r>
          </w:p>
          <w:p w:rsidR="00287AD8" w:rsidRPr="004E4ED3" w:rsidRDefault="00287AD8" w:rsidP="004E4ED3">
            <w:pPr>
              <w:tabs>
                <w:tab w:val="num" w:pos="720"/>
              </w:tabs>
              <w:spacing w:before="60" w:after="60"/>
              <w:rPr>
                <w:rFonts w:ascii="Verdana" w:hAnsi="Verdana"/>
                <w:sz w:val="18"/>
                <w:szCs w:val="18"/>
              </w:rPr>
            </w:pPr>
            <w:r w:rsidRPr="004E4ED3">
              <w:rPr>
                <w:rFonts w:ascii="Verdana" w:hAnsi="Verdana"/>
                <w:sz w:val="18"/>
                <w:szCs w:val="18"/>
              </w:rPr>
              <w:t>Group decided to go with option of one person for the year.</w:t>
            </w:r>
          </w:p>
          <w:p w:rsidR="000275E5" w:rsidRPr="004E4ED3" w:rsidRDefault="00287AD8" w:rsidP="004E4ED3">
            <w:pPr>
              <w:tabs>
                <w:tab w:val="num" w:pos="720"/>
              </w:tabs>
              <w:spacing w:before="60" w:after="60"/>
              <w:rPr>
                <w:rFonts w:ascii="Verdana" w:hAnsi="Verdana"/>
                <w:sz w:val="18"/>
                <w:szCs w:val="18"/>
              </w:rPr>
            </w:pPr>
            <w:r w:rsidRPr="004E4ED3">
              <w:rPr>
                <w:rFonts w:ascii="Verdana" w:hAnsi="Verdana"/>
                <w:sz w:val="18"/>
                <w:szCs w:val="18"/>
              </w:rPr>
              <w:t xml:space="preserve">Wendy </w:t>
            </w:r>
            <w:r w:rsidR="008B731B" w:rsidRPr="004E4ED3">
              <w:rPr>
                <w:rFonts w:ascii="Verdana" w:hAnsi="Verdana"/>
                <w:sz w:val="18"/>
                <w:szCs w:val="18"/>
              </w:rPr>
              <w:t xml:space="preserve">provided an overview of the editor’s role.  </w:t>
            </w:r>
          </w:p>
          <w:p w:rsidR="000275E5" w:rsidRPr="004E4ED3" w:rsidRDefault="000275E5" w:rsidP="004E4ED3">
            <w:pPr>
              <w:pStyle w:val="ListParagraph"/>
              <w:numPr>
                <w:ilvl w:val="0"/>
                <w:numId w:val="20"/>
              </w:numPr>
              <w:spacing w:before="60" w:after="60"/>
              <w:ind w:left="360"/>
              <w:contextualSpacing w:val="0"/>
              <w:rPr>
                <w:rFonts w:ascii="Verdana" w:hAnsi="Verdana"/>
                <w:iCs/>
                <w:sz w:val="18"/>
                <w:szCs w:val="18"/>
              </w:rPr>
            </w:pPr>
            <w:r w:rsidRPr="004E4ED3">
              <w:rPr>
                <w:rFonts w:ascii="Verdana" w:hAnsi="Verdana"/>
                <w:iCs/>
                <w:sz w:val="18"/>
                <w:szCs w:val="18"/>
              </w:rPr>
              <w:t>Editor would</w:t>
            </w:r>
          </w:p>
          <w:p w:rsidR="000275E5" w:rsidRPr="004E4ED3" w:rsidRDefault="000275E5" w:rsidP="004E4ED3">
            <w:pPr>
              <w:pStyle w:val="ListParagraph"/>
              <w:numPr>
                <w:ilvl w:val="0"/>
                <w:numId w:val="23"/>
              </w:numPr>
              <w:spacing w:before="60" w:after="60"/>
              <w:contextualSpacing w:val="0"/>
              <w:rPr>
                <w:rFonts w:ascii="Verdana" w:hAnsi="Verdana"/>
                <w:iCs/>
                <w:sz w:val="18"/>
                <w:szCs w:val="18"/>
              </w:rPr>
            </w:pPr>
            <w:r w:rsidRPr="004E4ED3">
              <w:rPr>
                <w:rFonts w:ascii="Verdana" w:hAnsi="Verdana"/>
                <w:iCs/>
                <w:sz w:val="18"/>
                <w:szCs w:val="18"/>
              </w:rPr>
              <w:t>Communicate to Charissa articles planned and who is authoring each</w:t>
            </w:r>
          </w:p>
          <w:p w:rsidR="000275E5" w:rsidRPr="004E4ED3" w:rsidRDefault="000275E5" w:rsidP="004E4ED3">
            <w:pPr>
              <w:pStyle w:val="ListParagraph"/>
              <w:numPr>
                <w:ilvl w:val="0"/>
                <w:numId w:val="23"/>
              </w:numPr>
              <w:spacing w:before="60" w:after="60"/>
              <w:contextualSpacing w:val="0"/>
              <w:rPr>
                <w:rFonts w:ascii="Verdana" w:hAnsi="Verdana"/>
                <w:iCs/>
                <w:sz w:val="18"/>
                <w:szCs w:val="18"/>
              </w:rPr>
            </w:pPr>
            <w:r w:rsidRPr="004E4ED3">
              <w:rPr>
                <w:rFonts w:ascii="Verdana" w:hAnsi="Verdana"/>
                <w:iCs/>
                <w:sz w:val="18"/>
                <w:szCs w:val="18"/>
              </w:rPr>
              <w:t>Review articles (In initial newsletter draft) and edit for spelling, punctuation, flow, etc. NOT content</w:t>
            </w:r>
          </w:p>
          <w:p w:rsidR="000275E5" w:rsidRPr="004E4ED3" w:rsidRDefault="000275E5" w:rsidP="004E4ED3">
            <w:pPr>
              <w:pStyle w:val="ListParagraph"/>
              <w:numPr>
                <w:ilvl w:val="0"/>
                <w:numId w:val="23"/>
              </w:numPr>
              <w:spacing w:before="60" w:after="60"/>
              <w:contextualSpacing w:val="0"/>
              <w:rPr>
                <w:rFonts w:ascii="Verdana" w:hAnsi="Verdana"/>
                <w:iCs/>
                <w:sz w:val="18"/>
                <w:szCs w:val="18"/>
              </w:rPr>
            </w:pPr>
            <w:r w:rsidRPr="004E4ED3">
              <w:rPr>
                <w:rFonts w:ascii="Verdana" w:hAnsi="Verdana"/>
                <w:iCs/>
                <w:sz w:val="18"/>
                <w:szCs w:val="18"/>
              </w:rPr>
              <w:t>Validate that all the links work</w:t>
            </w:r>
          </w:p>
          <w:p w:rsidR="000275E5" w:rsidRPr="004E4ED3" w:rsidRDefault="000275E5" w:rsidP="004E4ED3">
            <w:pPr>
              <w:pStyle w:val="ListParagraph"/>
              <w:numPr>
                <w:ilvl w:val="0"/>
                <w:numId w:val="23"/>
              </w:numPr>
              <w:spacing w:before="60" w:after="60"/>
              <w:contextualSpacing w:val="0"/>
              <w:rPr>
                <w:rFonts w:ascii="Verdana" w:hAnsi="Verdana"/>
                <w:iCs/>
                <w:sz w:val="18"/>
                <w:szCs w:val="18"/>
              </w:rPr>
            </w:pPr>
            <w:r w:rsidRPr="004E4ED3">
              <w:rPr>
                <w:rFonts w:ascii="Verdana" w:hAnsi="Verdana"/>
                <w:iCs/>
                <w:sz w:val="18"/>
                <w:szCs w:val="18"/>
              </w:rPr>
              <w:t>Proofread final newsletter prior to issuance</w:t>
            </w:r>
          </w:p>
          <w:p w:rsidR="000275E5" w:rsidRPr="004E4ED3" w:rsidRDefault="000275E5" w:rsidP="004E4ED3">
            <w:pPr>
              <w:pStyle w:val="ListParagraph"/>
              <w:numPr>
                <w:ilvl w:val="0"/>
                <w:numId w:val="20"/>
              </w:numPr>
              <w:spacing w:before="60" w:after="60"/>
              <w:ind w:left="360"/>
              <w:contextualSpacing w:val="0"/>
              <w:rPr>
                <w:rFonts w:ascii="Verdana" w:hAnsi="Verdana"/>
                <w:iCs/>
                <w:sz w:val="18"/>
                <w:szCs w:val="18"/>
              </w:rPr>
            </w:pPr>
            <w:r w:rsidRPr="004E4ED3">
              <w:rPr>
                <w:rFonts w:ascii="Verdana" w:hAnsi="Verdana"/>
                <w:iCs/>
                <w:sz w:val="18"/>
                <w:szCs w:val="18"/>
              </w:rPr>
              <w:t>Editor would not write any articles</w:t>
            </w:r>
          </w:p>
          <w:p w:rsidR="000275E5" w:rsidRPr="004E4ED3" w:rsidRDefault="000275E5" w:rsidP="004E4ED3">
            <w:pPr>
              <w:pStyle w:val="ListParagraph"/>
              <w:numPr>
                <w:ilvl w:val="0"/>
                <w:numId w:val="20"/>
              </w:numPr>
              <w:spacing w:before="60" w:after="60"/>
              <w:ind w:left="360"/>
              <w:contextualSpacing w:val="0"/>
              <w:rPr>
                <w:rFonts w:ascii="Verdana" w:hAnsi="Verdana"/>
                <w:iCs/>
                <w:sz w:val="18"/>
                <w:szCs w:val="18"/>
              </w:rPr>
            </w:pPr>
            <w:r w:rsidRPr="004E4ED3">
              <w:rPr>
                <w:rFonts w:ascii="Verdana" w:hAnsi="Verdana"/>
                <w:iCs/>
                <w:sz w:val="18"/>
                <w:szCs w:val="18"/>
              </w:rPr>
              <w:t>Charissa would</w:t>
            </w:r>
          </w:p>
          <w:p w:rsidR="000275E5" w:rsidRPr="004E4ED3" w:rsidRDefault="000275E5" w:rsidP="004E4ED3">
            <w:pPr>
              <w:pStyle w:val="ListParagraph"/>
              <w:numPr>
                <w:ilvl w:val="0"/>
                <w:numId w:val="24"/>
              </w:numPr>
              <w:spacing w:before="60" w:after="60"/>
              <w:contextualSpacing w:val="0"/>
              <w:rPr>
                <w:rFonts w:ascii="Verdana" w:hAnsi="Verdana"/>
                <w:iCs/>
                <w:sz w:val="18"/>
                <w:szCs w:val="18"/>
              </w:rPr>
            </w:pPr>
            <w:r w:rsidRPr="004E4ED3">
              <w:rPr>
                <w:rFonts w:ascii="Verdana" w:hAnsi="Verdana"/>
                <w:iCs/>
                <w:sz w:val="18"/>
                <w:szCs w:val="18"/>
              </w:rPr>
              <w:t>Follow-up on articles with authors to ensure we receive the articles on time for each newsletter</w:t>
            </w:r>
          </w:p>
          <w:p w:rsidR="000275E5" w:rsidRPr="004E4ED3" w:rsidRDefault="000275E5" w:rsidP="004E4ED3">
            <w:pPr>
              <w:pStyle w:val="ListParagraph"/>
              <w:numPr>
                <w:ilvl w:val="0"/>
                <w:numId w:val="24"/>
              </w:numPr>
              <w:spacing w:before="60" w:after="60"/>
              <w:contextualSpacing w:val="0"/>
              <w:rPr>
                <w:rFonts w:ascii="Verdana" w:hAnsi="Verdana"/>
                <w:iCs/>
                <w:sz w:val="18"/>
                <w:szCs w:val="18"/>
              </w:rPr>
            </w:pPr>
            <w:r w:rsidRPr="004E4ED3">
              <w:rPr>
                <w:rFonts w:ascii="Verdana" w:hAnsi="Verdana"/>
                <w:iCs/>
                <w:sz w:val="18"/>
                <w:szCs w:val="18"/>
              </w:rPr>
              <w:t>Create initial draft newsletter and provide to editor for review</w:t>
            </w:r>
          </w:p>
          <w:p w:rsidR="000275E5" w:rsidRPr="004E4ED3" w:rsidRDefault="000275E5" w:rsidP="004E4ED3">
            <w:pPr>
              <w:pStyle w:val="ListParagraph"/>
              <w:numPr>
                <w:ilvl w:val="0"/>
                <w:numId w:val="24"/>
              </w:numPr>
              <w:spacing w:before="60" w:after="60"/>
              <w:contextualSpacing w:val="0"/>
              <w:rPr>
                <w:rFonts w:ascii="Verdana" w:hAnsi="Verdana"/>
                <w:iCs/>
                <w:sz w:val="18"/>
                <w:szCs w:val="18"/>
              </w:rPr>
            </w:pPr>
            <w:r w:rsidRPr="004E4ED3">
              <w:rPr>
                <w:rFonts w:ascii="Verdana" w:hAnsi="Verdana"/>
                <w:iCs/>
                <w:sz w:val="18"/>
                <w:szCs w:val="18"/>
              </w:rPr>
              <w:t>Make any corrections, changes as per the Newsletter editor’s feedback</w:t>
            </w:r>
          </w:p>
          <w:p w:rsidR="000275E5" w:rsidRPr="004E4ED3" w:rsidRDefault="000275E5" w:rsidP="004E4ED3">
            <w:pPr>
              <w:pStyle w:val="ListParagraph"/>
              <w:numPr>
                <w:ilvl w:val="0"/>
                <w:numId w:val="24"/>
              </w:numPr>
              <w:spacing w:before="60" w:after="60"/>
              <w:contextualSpacing w:val="0"/>
              <w:rPr>
                <w:rFonts w:ascii="Verdana" w:hAnsi="Verdana"/>
                <w:iCs/>
                <w:sz w:val="18"/>
                <w:szCs w:val="18"/>
              </w:rPr>
            </w:pPr>
            <w:r w:rsidRPr="004E4ED3">
              <w:rPr>
                <w:rFonts w:ascii="Verdana" w:hAnsi="Verdana"/>
                <w:iCs/>
                <w:sz w:val="18"/>
                <w:szCs w:val="18"/>
              </w:rPr>
              <w:t>Create final newsletter and send out for final review to Rod, Wendy and Editor</w:t>
            </w:r>
          </w:p>
          <w:p w:rsidR="000275E5" w:rsidRPr="004E4ED3" w:rsidRDefault="000275E5" w:rsidP="004E4ED3">
            <w:pPr>
              <w:pStyle w:val="ListParagraph"/>
              <w:numPr>
                <w:ilvl w:val="0"/>
                <w:numId w:val="24"/>
              </w:numPr>
              <w:spacing w:before="60" w:after="60"/>
              <w:contextualSpacing w:val="0"/>
              <w:rPr>
                <w:rFonts w:ascii="Verdana" w:hAnsi="Verdana"/>
                <w:iCs/>
                <w:sz w:val="18"/>
                <w:szCs w:val="18"/>
              </w:rPr>
            </w:pPr>
            <w:r w:rsidRPr="004E4ED3">
              <w:rPr>
                <w:rFonts w:ascii="Verdana" w:hAnsi="Verdana"/>
                <w:iCs/>
                <w:sz w:val="18"/>
                <w:szCs w:val="18"/>
              </w:rPr>
              <w:t>Send out newsletter no later than xxx date of month</w:t>
            </w:r>
          </w:p>
          <w:p w:rsidR="000275E5" w:rsidRPr="004E4ED3" w:rsidRDefault="000275E5" w:rsidP="004E4ED3">
            <w:pPr>
              <w:spacing w:before="60" w:after="60"/>
              <w:rPr>
                <w:rFonts w:ascii="Verdana" w:hAnsi="Verdana"/>
                <w:iCs/>
                <w:sz w:val="18"/>
                <w:szCs w:val="18"/>
              </w:rPr>
            </w:pPr>
            <w:r w:rsidRPr="004E4ED3">
              <w:rPr>
                <w:rFonts w:ascii="Verdana" w:hAnsi="Verdana"/>
                <w:iCs/>
                <w:sz w:val="18"/>
                <w:szCs w:val="18"/>
              </w:rPr>
              <w:t>New member editor</w:t>
            </w:r>
          </w:p>
          <w:p w:rsidR="000275E5" w:rsidRPr="004E4ED3" w:rsidRDefault="000275E5" w:rsidP="004E4ED3">
            <w:pPr>
              <w:pStyle w:val="ListParagraph"/>
              <w:numPr>
                <w:ilvl w:val="0"/>
                <w:numId w:val="25"/>
              </w:numPr>
              <w:spacing w:before="60" w:after="60"/>
              <w:contextualSpacing w:val="0"/>
              <w:rPr>
                <w:rFonts w:ascii="Verdana" w:hAnsi="Verdana"/>
                <w:iCs/>
                <w:sz w:val="18"/>
                <w:szCs w:val="18"/>
              </w:rPr>
            </w:pPr>
            <w:r w:rsidRPr="004E4ED3">
              <w:rPr>
                <w:rFonts w:ascii="Verdana" w:hAnsi="Verdana"/>
                <w:iCs/>
                <w:sz w:val="18"/>
                <w:szCs w:val="18"/>
              </w:rPr>
              <w:t>Interviews new members and writes up a short blurb for each to go into each months’ newsletter</w:t>
            </w:r>
          </w:p>
          <w:p w:rsidR="004E4ED3" w:rsidRPr="004E4ED3" w:rsidRDefault="000275E5" w:rsidP="004E4ED3">
            <w:pPr>
              <w:spacing w:before="60" w:after="60"/>
              <w:rPr>
                <w:rFonts w:ascii="Calibri" w:hAnsi="Calibri"/>
                <w:sz w:val="18"/>
                <w:szCs w:val="18"/>
              </w:rPr>
            </w:pPr>
            <w:r w:rsidRPr="004E4ED3">
              <w:rPr>
                <w:rFonts w:ascii="Verdana" w:hAnsi="Verdana"/>
                <w:iCs/>
                <w:sz w:val="18"/>
                <w:szCs w:val="18"/>
              </w:rPr>
              <w:t>Nancy Appelquist has agreed to act in this role</w:t>
            </w:r>
          </w:p>
          <w:p w:rsidR="000275E5" w:rsidRPr="004E4ED3" w:rsidRDefault="000275E5" w:rsidP="004E4ED3">
            <w:pPr>
              <w:spacing w:before="60" w:after="60"/>
              <w:rPr>
                <w:rFonts w:ascii="Calibri" w:hAnsi="Calibri"/>
                <w:sz w:val="18"/>
                <w:szCs w:val="18"/>
              </w:rPr>
            </w:pPr>
            <w:r w:rsidRPr="004E4ED3">
              <w:rPr>
                <w:rFonts w:ascii="Verdana" w:hAnsi="Verdana"/>
                <w:sz w:val="18"/>
                <w:szCs w:val="18"/>
              </w:rPr>
              <w:t>Wendy proposed going with publishing the newsletter on the first day of the month.   Articles would be due by the 3</w:t>
            </w:r>
            <w:r w:rsidRPr="004E4ED3">
              <w:rPr>
                <w:rFonts w:ascii="Verdana" w:hAnsi="Verdana"/>
                <w:sz w:val="18"/>
                <w:szCs w:val="18"/>
                <w:vertAlign w:val="superscript"/>
              </w:rPr>
              <w:t>rd</w:t>
            </w:r>
            <w:r w:rsidRPr="004E4ED3">
              <w:rPr>
                <w:rFonts w:ascii="Verdana" w:hAnsi="Verdana"/>
                <w:sz w:val="18"/>
                <w:szCs w:val="18"/>
              </w:rPr>
              <w:t xml:space="preserve"> Friday of the month.</w:t>
            </w:r>
          </w:p>
          <w:p w:rsidR="00A13CA9" w:rsidRPr="004E4ED3" w:rsidRDefault="00A13CA9" w:rsidP="004E4ED3">
            <w:pPr>
              <w:tabs>
                <w:tab w:val="num" w:pos="720"/>
              </w:tabs>
              <w:spacing w:before="60" w:after="60"/>
              <w:rPr>
                <w:rFonts w:ascii="Verdana" w:hAnsi="Verdana"/>
                <w:sz w:val="18"/>
                <w:szCs w:val="18"/>
              </w:rPr>
            </w:pPr>
            <w:r w:rsidRPr="004E4ED3">
              <w:rPr>
                <w:rFonts w:ascii="Verdana" w:hAnsi="Verdana"/>
                <w:sz w:val="18"/>
                <w:szCs w:val="18"/>
              </w:rPr>
              <w:t>April newsletter will include:</w:t>
            </w:r>
          </w:p>
          <w:p w:rsidR="000275E5" w:rsidRPr="004E4ED3" w:rsidRDefault="00A13CA9" w:rsidP="004E4ED3">
            <w:pPr>
              <w:pStyle w:val="ListParagraph"/>
              <w:numPr>
                <w:ilvl w:val="0"/>
                <w:numId w:val="20"/>
              </w:numPr>
              <w:tabs>
                <w:tab w:val="num" w:pos="720"/>
              </w:tabs>
              <w:spacing w:before="60" w:after="60"/>
              <w:rPr>
                <w:rFonts w:ascii="Verdana" w:hAnsi="Verdana"/>
                <w:sz w:val="18"/>
                <w:szCs w:val="18"/>
              </w:rPr>
            </w:pPr>
            <w:r w:rsidRPr="004E4ED3">
              <w:rPr>
                <w:rFonts w:ascii="Verdana" w:hAnsi="Verdana"/>
                <w:sz w:val="18"/>
                <w:szCs w:val="18"/>
              </w:rPr>
              <w:t>Ag Retail Council</w:t>
            </w:r>
            <w:r w:rsidR="000275E5" w:rsidRPr="004E4ED3">
              <w:rPr>
                <w:rFonts w:ascii="Verdana" w:hAnsi="Verdana"/>
                <w:sz w:val="18"/>
                <w:szCs w:val="18"/>
              </w:rPr>
              <w:t xml:space="preserve"> </w:t>
            </w:r>
          </w:p>
          <w:p w:rsidR="00A13CA9" w:rsidRPr="004E4ED3" w:rsidRDefault="00A13CA9" w:rsidP="004E4ED3">
            <w:pPr>
              <w:pStyle w:val="ListParagraph"/>
              <w:numPr>
                <w:ilvl w:val="0"/>
                <w:numId w:val="20"/>
              </w:numPr>
              <w:tabs>
                <w:tab w:val="num" w:pos="720"/>
              </w:tabs>
              <w:spacing w:before="60" w:after="60"/>
              <w:rPr>
                <w:rFonts w:ascii="Verdana" w:hAnsi="Verdana"/>
                <w:sz w:val="18"/>
                <w:szCs w:val="18"/>
              </w:rPr>
            </w:pPr>
            <w:r w:rsidRPr="004E4ED3">
              <w:rPr>
                <w:rFonts w:ascii="Verdana" w:hAnsi="Verdana"/>
                <w:sz w:val="18"/>
                <w:szCs w:val="18"/>
              </w:rPr>
              <w:t>CCP Meeting update</w:t>
            </w:r>
          </w:p>
          <w:p w:rsidR="00A13CA9" w:rsidRPr="004E4ED3" w:rsidRDefault="00A13CA9" w:rsidP="004E4ED3">
            <w:pPr>
              <w:pStyle w:val="ListParagraph"/>
              <w:numPr>
                <w:ilvl w:val="0"/>
                <w:numId w:val="20"/>
              </w:numPr>
              <w:tabs>
                <w:tab w:val="num" w:pos="720"/>
              </w:tabs>
              <w:spacing w:before="60" w:after="60"/>
              <w:rPr>
                <w:rFonts w:ascii="Verdana" w:hAnsi="Verdana"/>
                <w:sz w:val="18"/>
                <w:szCs w:val="18"/>
              </w:rPr>
            </w:pPr>
            <w:r w:rsidRPr="004E4ED3">
              <w:rPr>
                <w:rFonts w:ascii="Verdana" w:hAnsi="Verdana"/>
                <w:sz w:val="18"/>
                <w:szCs w:val="18"/>
              </w:rPr>
              <w:t>Annual Conference Sponsorship Opportunities</w:t>
            </w:r>
          </w:p>
          <w:p w:rsidR="00A13CA9" w:rsidRPr="00A13CA9" w:rsidRDefault="00A13CA9" w:rsidP="004E4ED3">
            <w:pPr>
              <w:pStyle w:val="ListParagraph"/>
              <w:numPr>
                <w:ilvl w:val="0"/>
                <w:numId w:val="20"/>
              </w:numPr>
              <w:tabs>
                <w:tab w:val="num" w:pos="720"/>
              </w:tabs>
              <w:spacing w:before="60" w:after="60"/>
              <w:rPr>
                <w:rFonts w:ascii="Verdana" w:hAnsi="Verdana"/>
                <w:sz w:val="20"/>
              </w:rPr>
            </w:pPr>
            <w:r w:rsidRPr="004E4ED3">
              <w:rPr>
                <w:rFonts w:ascii="Verdana" w:hAnsi="Verdana"/>
                <w:sz w:val="18"/>
                <w:szCs w:val="18"/>
              </w:rPr>
              <w:t>Project Status Update from Marilyn</w:t>
            </w:r>
          </w:p>
        </w:tc>
      </w:tr>
      <w:tr w:rsidR="00354C6E" w:rsidRPr="00DD4847">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After w:val="1"/>
          <w:wAfter w:w="8" w:type="dxa"/>
          <w:cantSplit/>
        </w:trPr>
        <w:tc>
          <w:tcPr>
            <w:tcW w:w="808" w:type="dxa"/>
            <w:shd w:val="clear" w:color="auto" w:fill="auto"/>
          </w:tcPr>
          <w:p w:rsidR="00354C6E" w:rsidRDefault="00354C6E" w:rsidP="008A5A7C">
            <w:pPr>
              <w:jc w:val="center"/>
              <w:rPr>
                <w:rFonts w:ascii="Verdana" w:hAnsi="Verdana"/>
                <w:sz w:val="20"/>
              </w:rPr>
            </w:pPr>
          </w:p>
        </w:tc>
        <w:tc>
          <w:tcPr>
            <w:tcW w:w="3260" w:type="dxa"/>
            <w:gridSpan w:val="3"/>
            <w:shd w:val="clear" w:color="auto" w:fill="auto"/>
          </w:tcPr>
          <w:p w:rsidR="00354C6E" w:rsidRDefault="00354C6E" w:rsidP="00F27318">
            <w:pPr>
              <w:numPr>
                <w:ilvl w:val="0"/>
                <w:numId w:val="1"/>
              </w:numPr>
              <w:rPr>
                <w:rFonts w:ascii="Verdana" w:hAnsi="Verdana" w:cs="Verdana"/>
                <w:snapToGrid w:val="0"/>
                <w:sz w:val="20"/>
                <w:szCs w:val="20"/>
              </w:rPr>
            </w:pPr>
            <w:r>
              <w:rPr>
                <w:rFonts w:ascii="Verdana" w:hAnsi="Verdana" w:cs="Verdana"/>
                <w:snapToGrid w:val="0"/>
                <w:sz w:val="20"/>
                <w:szCs w:val="20"/>
              </w:rPr>
              <w:t>April Newsletter</w:t>
            </w:r>
          </w:p>
        </w:tc>
        <w:tc>
          <w:tcPr>
            <w:tcW w:w="1350" w:type="dxa"/>
            <w:shd w:val="clear" w:color="auto" w:fill="auto"/>
          </w:tcPr>
          <w:p w:rsidR="00354C6E" w:rsidRDefault="00354C6E" w:rsidP="00346324">
            <w:pPr>
              <w:jc w:val="center"/>
              <w:rPr>
                <w:rFonts w:ascii="Verdana" w:hAnsi="Verdana"/>
                <w:sz w:val="20"/>
              </w:rPr>
            </w:pPr>
            <w:r>
              <w:rPr>
                <w:rFonts w:ascii="Verdana" w:hAnsi="Verdana"/>
                <w:sz w:val="20"/>
              </w:rPr>
              <w:t>Jerry</w:t>
            </w:r>
          </w:p>
        </w:tc>
        <w:tc>
          <w:tcPr>
            <w:tcW w:w="3690" w:type="dxa"/>
            <w:gridSpan w:val="2"/>
            <w:shd w:val="clear" w:color="auto" w:fill="auto"/>
          </w:tcPr>
          <w:p w:rsidR="00354C6E" w:rsidRDefault="00354C6E" w:rsidP="00346324">
            <w:pPr>
              <w:rPr>
                <w:rFonts w:ascii="Verdana" w:hAnsi="Verdana"/>
                <w:sz w:val="20"/>
              </w:rPr>
            </w:pPr>
            <w:r>
              <w:rPr>
                <w:rFonts w:ascii="Verdana" w:hAnsi="Verdana"/>
                <w:sz w:val="20"/>
              </w:rPr>
              <w:t>Determine the articles for the April News letter</w:t>
            </w:r>
          </w:p>
        </w:tc>
        <w:tc>
          <w:tcPr>
            <w:tcW w:w="5500" w:type="dxa"/>
            <w:shd w:val="clear" w:color="auto" w:fill="auto"/>
          </w:tcPr>
          <w:p w:rsidR="00354C6E" w:rsidRDefault="00354C6E" w:rsidP="004E4ED3">
            <w:pPr>
              <w:spacing w:before="60" w:after="60"/>
              <w:rPr>
                <w:rFonts w:ascii="Verdana" w:hAnsi="Verdana"/>
                <w:sz w:val="20"/>
              </w:rPr>
            </w:pPr>
            <w:r>
              <w:rPr>
                <w:rFonts w:ascii="Verdana" w:hAnsi="Verdana"/>
                <w:sz w:val="20"/>
              </w:rPr>
              <w:t>The following articles were discussed for the April Newsletter:</w:t>
            </w:r>
          </w:p>
          <w:p w:rsidR="00354C6E" w:rsidRPr="004E4ED3" w:rsidRDefault="00354C6E" w:rsidP="004E4ED3">
            <w:pPr>
              <w:pStyle w:val="ListParagraph"/>
              <w:numPr>
                <w:ilvl w:val="0"/>
                <w:numId w:val="27"/>
              </w:numPr>
              <w:spacing w:before="60" w:after="60"/>
              <w:rPr>
                <w:rFonts w:ascii="Verdana" w:hAnsi="Verdana"/>
                <w:sz w:val="20"/>
              </w:rPr>
            </w:pPr>
            <w:r w:rsidRPr="004E4ED3">
              <w:rPr>
                <w:rFonts w:ascii="Verdana" w:hAnsi="Verdana"/>
                <w:sz w:val="20"/>
              </w:rPr>
              <w:t>Ag Retail Council Highlighted</w:t>
            </w:r>
          </w:p>
          <w:p w:rsidR="00354C6E" w:rsidRPr="004E4ED3" w:rsidRDefault="00354C6E" w:rsidP="004E4ED3">
            <w:pPr>
              <w:pStyle w:val="ListParagraph"/>
              <w:numPr>
                <w:ilvl w:val="0"/>
                <w:numId w:val="27"/>
              </w:numPr>
              <w:spacing w:before="60" w:after="60"/>
              <w:rPr>
                <w:rFonts w:ascii="Verdana" w:hAnsi="Verdana"/>
                <w:sz w:val="20"/>
              </w:rPr>
            </w:pPr>
            <w:r w:rsidRPr="004E4ED3">
              <w:rPr>
                <w:rFonts w:ascii="Verdana" w:hAnsi="Verdana"/>
                <w:sz w:val="20"/>
              </w:rPr>
              <w:t>CCP Conference Update to include registration link</w:t>
            </w:r>
          </w:p>
          <w:p w:rsidR="00354C6E" w:rsidRPr="004E4ED3" w:rsidRDefault="00354C6E" w:rsidP="004E4ED3">
            <w:pPr>
              <w:pStyle w:val="ListParagraph"/>
              <w:numPr>
                <w:ilvl w:val="0"/>
                <w:numId w:val="27"/>
              </w:numPr>
              <w:spacing w:before="60" w:after="60"/>
              <w:rPr>
                <w:rFonts w:ascii="Verdana" w:hAnsi="Verdana"/>
                <w:sz w:val="20"/>
              </w:rPr>
            </w:pPr>
            <w:r w:rsidRPr="004E4ED3">
              <w:rPr>
                <w:rFonts w:ascii="Verdana" w:hAnsi="Verdana"/>
                <w:sz w:val="20"/>
              </w:rPr>
              <w:t>Annual Conference Sponsorship Opportunities</w:t>
            </w:r>
          </w:p>
          <w:p w:rsidR="00354C6E" w:rsidRPr="004E4ED3" w:rsidRDefault="00354C6E" w:rsidP="004E4ED3">
            <w:pPr>
              <w:pStyle w:val="ListParagraph"/>
              <w:numPr>
                <w:ilvl w:val="0"/>
                <w:numId w:val="27"/>
              </w:numPr>
              <w:spacing w:before="60" w:after="60"/>
              <w:rPr>
                <w:rFonts w:ascii="Verdana" w:hAnsi="Verdana"/>
                <w:sz w:val="20"/>
              </w:rPr>
            </w:pPr>
            <w:r w:rsidRPr="004E4ED3">
              <w:rPr>
                <w:rFonts w:ascii="Verdana" w:hAnsi="Verdana"/>
                <w:sz w:val="20"/>
              </w:rPr>
              <w:t>Project Updates by Marilyn</w:t>
            </w:r>
          </w:p>
        </w:tc>
      </w:tr>
      <w:tr w:rsidR="0084740E" w:rsidRPr="00DD4847">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After w:val="1"/>
          <w:wAfter w:w="8" w:type="dxa"/>
          <w:cantSplit/>
        </w:trPr>
        <w:tc>
          <w:tcPr>
            <w:tcW w:w="808" w:type="dxa"/>
            <w:shd w:val="clear" w:color="auto" w:fill="auto"/>
          </w:tcPr>
          <w:p w:rsidR="0084740E" w:rsidRDefault="0084740E" w:rsidP="008A5A7C">
            <w:pPr>
              <w:jc w:val="center"/>
              <w:rPr>
                <w:rFonts w:ascii="Verdana" w:hAnsi="Verdana"/>
                <w:sz w:val="20"/>
              </w:rPr>
            </w:pPr>
          </w:p>
        </w:tc>
        <w:tc>
          <w:tcPr>
            <w:tcW w:w="3260" w:type="dxa"/>
            <w:gridSpan w:val="3"/>
            <w:shd w:val="clear" w:color="auto" w:fill="auto"/>
          </w:tcPr>
          <w:p w:rsidR="0084740E" w:rsidRDefault="00A13CA9" w:rsidP="00F27318">
            <w:pPr>
              <w:numPr>
                <w:ilvl w:val="0"/>
                <w:numId w:val="1"/>
              </w:numPr>
              <w:rPr>
                <w:rFonts w:ascii="Verdana" w:hAnsi="Verdana"/>
                <w:sz w:val="20"/>
              </w:rPr>
            </w:pPr>
            <w:r>
              <w:rPr>
                <w:rFonts w:ascii="Verdana" w:hAnsi="Verdana" w:cs="Verdana"/>
                <w:snapToGrid w:val="0"/>
                <w:sz w:val="20"/>
                <w:szCs w:val="20"/>
              </w:rPr>
              <w:t>New Members</w:t>
            </w:r>
            <w:r w:rsidR="00F3768E">
              <w:rPr>
                <w:rFonts w:ascii="Verdana" w:hAnsi="Verdana" w:cs="Verdana"/>
                <w:snapToGrid w:val="0"/>
                <w:sz w:val="20"/>
                <w:szCs w:val="20"/>
              </w:rPr>
              <w:t xml:space="preserve"> on boarding process</w:t>
            </w:r>
          </w:p>
        </w:tc>
        <w:tc>
          <w:tcPr>
            <w:tcW w:w="1350" w:type="dxa"/>
            <w:shd w:val="clear" w:color="auto" w:fill="auto"/>
          </w:tcPr>
          <w:p w:rsidR="0084740E" w:rsidRDefault="00A13CA9" w:rsidP="00346324">
            <w:pPr>
              <w:jc w:val="center"/>
              <w:rPr>
                <w:rFonts w:ascii="Verdana" w:hAnsi="Verdana"/>
                <w:sz w:val="20"/>
              </w:rPr>
            </w:pPr>
            <w:r>
              <w:rPr>
                <w:rFonts w:ascii="Verdana" w:hAnsi="Verdana"/>
                <w:sz w:val="20"/>
              </w:rPr>
              <w:t>Jerry Coupe</w:t>
            </w:r>
          </w:p>
        </w:tc>
        <w:tc>
          <w:tcPr>
            <w:tcW w:w="3690" w:type="dxa"/>
            <w:gridSpan w:val="2"/>
            <w:shd w:val="clear" w:color="auto" w:fill="auto"/>
          </w:tcPr>
          <w:p w:rsidR="0084740E" w:rsidRDefault="00F27318" w:rsidP="00346324">
            <w:pPr>
              <w:rPr>
                <w:rFonts w:ascii="Verdana" w:hAnsi="Verdana"/>
                <w:sz w:val="20"/>
              </w:rPr>
            </w:pPr>
            <w:r>
              <w:rPr>
                <w:rFonts w:ascii="Verdana" w:hAnsi="Verdana"/>
                <w:sz w:val="20"/>
              </w:rPr>
              <w:t>Everyone understands status, next steps</w:t>
            </w:r>
            <w:r>
              <w:rPr>
                <w:rFonts w:ascii="Verdana" w:hAnsi="Verdana" w:cs="Verdana"/>
                <w:sz w:val="20"/>
                <w:szCs w:val="20"/>
              </w:rPr>
              <w:t xml:space="preserve"> for web site review</w:t>
            </w:r>
          </w:p>
        </w:tc>
        <w:tc>
          <w:tcPr>
            <w:tcW w:w="5500" w:type="dxa"/>
            <w:shd w:val="clear" w:color="auto" w:fill="auto"/>
          </w:tcPr>
          <w:p w:rsidR="0084740E" w:rsidRDefault="00A13CA9" w:rsidP="004E4ED3">
            <w:pPr>
              <w:spacing w:before="60" w:after="60"/>
              <w:rPr>
                <w:rFonts w:ascii="Verdana" w:hAnsi="Verdana"/>
                <w:sz w:val="20"/>
              </w:rPr>
            </w:pPr>
            <w:r>
              <w:rPr>
                <w:rFonts w:ascii="Verdana" w:hAnsi="Verdana"/>
                <w:sz w:val="20"/>
              </w:rPr>
              <w:t>Need to address how to contact new members to help them get involved in AgGateway:</w:t>
            </w:r>
          </w:p>
          <w:p w:rsidR="00A13CA9" w:rsidRPr="004E4ED3" w:rsidRDefault="00A13CA9" w:rsidP="004E4ED3">
            <w:pPr>
              <w:pStyle w:val="ListParagraph"/>
              <w:numPr>
                <w:ilvl w:val="0"/>
                <w:numId w:val="28"/>
              </w:numPr>
              <w:spacing w:before="60" w:after="60"/>
              <w:rPr>
                <w:rFonts w:ascii="Verdana" w:hAnsi="Verdana"/>
                <w:sz w:val="20"/>
              </w:rPr>
            </w:pPr>
            <w:r w:rsidRPr="004E4ED3">
              <w:rPr>
                <w:rFonts w:ascii="Verdana" w:hAnsi="Verdana"/>
                <w:sz w:val="20"/>
              </w:rPr>
              <w:t>Education Committee is looking into addressing this topic.</w:t>
            </w:r>
          </w:p>
        </w:tc>
      </w:tr>
      <w:tr w:rsidR="0084740E" w:rsidRPr="00DD4847">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After w:val="1"/>
          <w:wAfter w:w="8" w:type="dxa"/>
          <w:cantSplit/>
        </w:trPr>
        <w:tc>
          <w:tcPr>
            <w:tcW w:w="808" w:type="dxa"/>
            <w:shd w:val="clear" w:color="auto" w:fill="auto"/>
          </w:tcPr>
          <w:p w:rsidR="0084740E" w:rsidRDefault="0084740E" w:rsidP="008A5A7C">
            <w:pPr>
              <w:jc w:val="center"/>
              <w:rPr>
                <w:rFonts w:ascii="Verdana" w:hAnsi="Verdana"/>
                <w:sz w:val="20"/>
              </w:rPr>
            </w:pPr>
          </w:p>
        </w:tc>
        <w:tc>
          <w:tcPr>
            <w:tcW w:w="3260" w:type="dxa"/>
            <w:gridSpan w:val="3"/>
            <w:shd w:val="clear" w:color="auto" w:fill="auto"/>
          </w:tcPr>
          <w:p w:rsidR="0084740E" w:rsidRDefault="00A13CA9" w:rsidP="0084740E">
            <w:pPr>
              <w:numPr>
                <w:ilvl w:val="0"/>
                <w:numId w:val="1"/>
              </w:numPr>
              <w:rPr>
                <w:rFonts w:ascii="Verdana" w:hAnsi="Verdana"/>
                <w:sz w:val="20"/>
              </w:rPr>
            </w:pPr>
            <w:r>
              <w:rPr>
                <w:rFonts w:ascii="Verdana" w:hAnsi="Verdana"/>
                <w:sz w:val="20"/>
              </w:rPr>
              <w:t>Web Site</w:t>
            </w:r>
          </w:p>
        </w:tc>
        <w:tc>
          <w:tcPr>
            <w:tcW w:w="1350" w:type="dxa"/>
            <w:shd w:val="clear" w:color="auto" w:fill="auto"/>
          </w:tcPr>
          <w:p w:rsidR="0084740E" w:rsidRDefault="00F27318" w:rsidP="00346324">
            <w:pPr>
              <w:jc w:val="center"/>
              <w:rPr>
                <w:rFonts w:ascii="Verdana" w:hAnsi="Verdana"/>
                <w:sz w:val="20"/>
              </w:rPr>
            </w:pPr>
            <w:r>
              <w:rPr>
                <w:rFonts w:ascii="Verdana" w:hAnsi="Verdana" w:cs="Verdana"/>
                <w:sz w:val="20"/>
                <w:szCs w:val="20"/>
              </w:rPr>
              <w:t>Jerry Coupe</w:t>
            </w:r>
          </w:p>
        </w:tc>
        <w:tc>
          <w:tcPr>
            <w:tcW w:w="3690" w:type="dxa"/>
            <w:gridSpan w:val="2"/>
            <w:shd w:val="clear" w:color="auto" w:fill="auto"/>
          </w:tcPr>
          <w:p w:rsidR="0084740E" w:rsidRDefault="00F27318" w:rsidP="00470675">
            <w:pPr>
              <w:rPr>
                <w:rFonts w:ascii="Verdana" w:hAnsi="Verdana"/>
                <w:sz w:val="20"/>
              </w:rPr>
            </w:pPr>
            <w:r>
              <w:rPr>
                <w:rFonts w:ascii="Verdana" w:hAnsi="Verdana"/>
                <w:sz w:val="20"/>
              </w:rPr>
              <w:t xml:space="preserve">Complete preliminary schedule for 2011 newsletter topics.  Identify articles </w:t>
            </w:r>
            <w:r w:rsidR="00470675">
              <w:rPr>
                <w:rFonts w:ascii="Verdana" w:hAnsi="Verdana"/>
                <w:sz w:val="20"/>
              </w:rPr>
              <w:t xml:space="preserve">and authors, confirm timelines </w:t>
            </w:r>
            <w:r>
              <w:rPr>
                <w:rFonts w:ascii="Verdana" w:hAnsi="Verdana"/>
                <w:sz w:val="20"/>
              </w:rPr>
              <w:t>for April newsletter</w:t>
            </w:r>
            <w:r w:rsidR="00470675">
              <w:rPr>
                <w:rFonts w:ascii="Verdana" w:hAnsi="Verdana"/>
                <w:sz w:val="20"/>
              </w:rPr>
              <w:t xml:space="preserve"> </w:t>
            </w:r>
          </w:p>
        </w:tc>
        <w:tc>
          <w:tcPr>
            <w:tcW w:w="5500" w:type="dxa"/>
            <w:shd w:val="clear" w:color="auto" w:fill="auto"/>
          </w:tcPr>
          <w:p w:rsidR="00131FF9" w:rsidRDefault="00131FF9" w:rsidP="00470675">
            <w:pPr>
              <w:spacing w:before="60" w:after="60"/>
              <w:rPr>
                <w:rFonts w:ascii="Verdana" w:hAnsi="Verdana"/>
                <w:sz w:val="20"/>
                <w:szCs w:val="20"/>
              </w:rPr>
            </w:pPr>
            <w:r>
              <w:rPr>
                <w:rFonts w:ascii="Verdana" w:hAnsi="Verdana"/>
                <w:sz w:val="20"/>
                <w:szCs w:val="20"/>
              </w:rPr>
              <w:t xml:space="preserve">Wendy and </w:t>
            </w:r>
            <w:r w:rsidR="00F3768E">
              <w:rPr>
                <w:rFonts w:ascii="Verdana" w:hAnsi="Verdana"/>
                <w:sz w:val="20"/>
                <w:szCs w:val="20"/>
              </w:rPr>
              <w:t>Charisa</w:t>
            </w:r>
            <w:r>
              <w:rPr>
                <w:rFonts w:ascii="Verdana" w:hAnsi="Verdana"/>
                <w:sz w:val="20"/>
                <w:szCs w:val="20"/>
              </w:rPr>
              <w:t xml:space="preserve"> have identified a couple of consultants to work with.</w:t>
            </w:r>
          </w:p>
          <w:p w:rsidR="00470675" w:rsidRDefault="00A13CA9" w:rsidP="00470675">
            <w:pPr>
              <w:spacing w:before="60" w:after="60"/>
              <w:rPr>
                <w:rFonts w:ascii="Verdana" w:hAnsi="Verdana"/>
                <w:sz w:val="20"/>
                <w:szCs w:val="20"/>
              </w:rPr>
            </w:pPr>
            <w:r>
              <w:rPr>
                <w:rFonts w:ascii="Verdana" w:hAnsi="Verdana"/>
                <w:sz w:val="20"/>
                <w:szCs w:val="20"/>
              </w:rPr>
              <w:t xml:space="preserve">Wendy asked group if we wanted to take a first step to review or go directly to consultant.  </w:t>
            </w:r>
            <w:r w:rsidR="00F3768E">
              <w:rPr>
                <w:rFonts w:ascii="Verdana" w:hAnsi="Verdana"/>
                <w:sz w:val="20"/>
                <w:szCs w:val="20"/>
              </w:rPr>
              <w:t>It was determined that we would utilize a consultant from beginning.</w:t>
            </w:r>
          </w:p>
          <w:p w:rsidR="00A13CA9" w:rsidRDefault="00A13CA9" w:rsidP="00470675">
            <w:pPr>
              <w:spacing w:before="60" w:after="60"/>
              <w:rPr>
                <w:rFonts w:ascii="Verdana" w:hAnsi="Verdana"/>
                <w:sz w:val="20"/>
                <w:szCs w:val="20"/>
              </w:rPr>
            </w:pPr>
            <w:r>
              <w:rPr>
                <w:rFonts w:ascii="Verdana" w:hAnsi="Verdana"/>
                <w:sz w:val="20"/>
                <w:szCs w:val="20"/>
              </w:rPr>
              <w:t>Wendy will reach out to consultants and give update at next meeting.</w:t>
            </w:r>
          </w:p>
          <w:p w:rsidR="00131FF9" w:rsidRDefault="00131FF9" w:rsidP="00470675">
            <w:pPr>
              <w:spacing w:before="60" w:after="60"/>
              <w:rPr>
                <w:rFonts w:ascii="Verdana" w:hAnsi="Verdana"/>
                <w:sz w:val="20"/>
                <w:szCs w:val="20"/>
              </w:rPr>
            </w:pPr>
            <w:r>
              <w:rPr>
                <w:rFonts w:ascii="Verdana" w:hAnsi="Verdana"/>
                <w:sz w:val="20"/>
                <w:szCs w:val="20"/>
              </w:rPr>
              <w:t>Action to all:  If member has an area</w:t>
            </w:r>
            <w:r w:rsidR="006224D7">
              <w:rPr>
                <w:rFonts w:ascii="Verdana" w:hAnsi="Verdana"/>
                <w:sz w:val="20"/>
                <w:szCs w:val="20"/>
              </w:rPr>
              <w:t xml:space="preserve"> they would like to see improve, s</w:t>
            </w:r>
            <w:r>
              <w:rPr>
                <w:rFonts w:ascii="Verdana" w:hAnsi="Verdana"/>
                <w:sz w:val="20"/>
                <w:szCs w:val="20"/>
              </w:rPr>
              <w:t>end</w:t>
            </w:r>
            <w:r w:rsidR="006224D7">
              <w:rPr>
                <w:rFonts w:ascii="Verdana" w:hAnsi="Verdana"/>
                <w:sz w:val="20"/>
                <w:szCs w:val="20"/>
              </w:rPr>
              <w:t xml:space="preserve"> the information to</w:t>
            </w:r>
            <w:r>
              <w:rPr>
                <w:rFonts w:ascii="Verdana" w:hAnsi="Verdana"/>
                <w:sz w:val="20"/>
                <w:szCs w:val="20"/>
              </w:rPr>
              <w:t xml:space="preserve"> Wendy so she can include in list to present to Consultant</w:t>
            </w:r>
          </w:p>
          <w:p w:rsidR="00131FF9" w:rsidRPr="00470675" w:rsidRDefault="00F3768E" w:rsidP="006224D7">
            <w:pPr>
              <w:spacing w:before="60" w:after="60"/>
              <w:rPr>
                <w:rFonts w:ascii="Verdana" w:hAnsi="Verdana"/>
                <w:b/>
                <w:sz w:val="20"/>
              </w:rPr>
            </w:pPr>
            <w:r>
              <w:rPr>
                <w:rFonts w:ascii="Verdana" w:hAnsi="Verdana"/>
                <w:sz w:val="20"/>
                <w:szCs w:val="20"/>
              </w:rPr>
              <w:t>Charis</w:t>
            </w:r>
            <w:r w:rsidR="006224D7">
              <w:rPr>
                <w:rFonts w:ascii="Verdana" w:hAnsi="Verdana"/>
                <w:sz w:val="20"/>
                <w:szCs w:val="20"/>
              </w:rPr>
              <w:t>s</w:t>
            </w:r>
            <w:r>
              <w:rPr>
                <w:rFonts w:ascii="Verdana" w:hAnsi="Verdana"/>
                <w:sz w:val="20"/>
                <w:szCs w:val="20"/>
              </w:rPr>
              <w:t>a</w:t>
            </w:r>
            <w:r w:rsidR="00131FF9">
              <w:rPr>
                <w:rFonts w:ascii="Verdana" w:hAnsi="Verdana"/>
                <w:sz w:val="20"/>
                <w:szCs w:val="20"/>
              </w:rPr>
              <w:t xml:space="preserve"> commented we might want to have someone not a member look thru website for their feedback.  Wendy confirmed that they were planning on </w:t>
            </w:r>
            <w:r w:rsidR="006224D7">
              <w:rPr>
                <w:rFonts w:ascii="Verdana" w:hAnsi="Verdana"/>
                <w:sz w:val="20"/>
                <w:szCs w:val="20"/>
              </w:rPr>
              <w:t>considering from the perspective of a new member/non-member and from the more experienced member perspective.</w:t>
            </w:r>
          </w:p>
        </w:tc>
      </w:tr>
      <w:tr w:rsidR="006D1E5A" w:rsidRPr="00DD4847">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After w:val="1"/>
          <w:wAfter w:w="8" w:type="dxa"/>
          <w:cantSplit/>
        </w:trPr>
        <w:tc>
          <w:tcPr>
            <w:tcW w:w="808" w:type="dxa"/>
            <w:shd w:val="clear" w:color="auto" w:fill="auto"/>
          </w:tcPr>
          <w:p w:rsidR="006D1E5A" w:rsidRDefault="006D1E5A" w:rsidP="008A5A7C">
            <w:pPr>
              <w:jc w:val="center"/>
              <w:rPr>
                <w:rFonts w:ascii="Verdana" w:hAnsi="Verdana"/>
                <w:sz w:val="20"/>
              </w:rPr>
            </w:pPr>
          </w:p>
        </w:tc>
        <w:tc>
          <w:tcPr>
            <w:tcW w:w="3260" w:type="dxa"/>
            <w:gridSpan w:val="3"/>
            <w:shd w:val="clear" w:color="auto" w:fill="auto"/>
          </w:tcPr>
          <w:p w:rsidR="006E23EB" w:rsidRPr="00470675" w:rsidRDefault="00F3768E" w:rsidP="006E23EB">
            <w:pPr>
              <w:numPr>
                <w:ilvl w:val="0"/>
                <w:numId w:val="1"/>
              </w:numPr>
              <w:rPr>
                <w:rFonts w:ascii="Verdana" w:hAnsi="Verdana"/>
                <w:sz w:val="20"/>
              </w:rPr>
            </w:pPr>
            <w:r>
              <w:rPr>
                <w:rFonts w:ascii="Verdana" w:hAnsi="Verdana" w:cs="Verdana"/>
                <w:sz w:val="20"/>
                <w:szCs w:val="20"/>
              </w:rPr>
              <w:t>Change timing of our meetings</w:t>
            </w:r>
          </w:p>
        </w:tc>
        <w:tc>
          <w:tcPr>
            <w:tcW w:w="1350" w:type="dxa"/>
            <w:shd w:val="clear" w:color="auto" w:fill="auto"/>
          </w:tcPr>
          <w:p w:rsidR="006D1E5A" w:rsidRDefault="00470675" w:rsidP="00346324">
            <w:pPr>
              <w:jc w:val="center"/>
              <w:rPr>
                <w:rFonts w:ascii="Verdana" w:hAnsi="Verdana"/>
                <w:sz w:val="20"/>
              </w:rPr>
            </w:pPr>
            <w:r>
              <w:rPr>
                <w:rFonts w:ascii="Verdana" w:hAnsi="Verdana" w:cs="Verdana"/>
                <w:sz w:val="20"/>
                <w:szCs w:val="20"/>
              </w:rPr>
              <w:t>Jerry Coupe</w:t>
            </w:r>
          </w:p>
        </w:tc>
        <w:tc>
          <w:tcPr>
            <w:tcW w:w="3690" w:type="dxa"/>
            <w:gridSpan w:val="2"/>
            <w:shd w:val="clear" w:color="auto" w:fill="auto"/>
          </w:tcPr>
          <w:p w:rsidR="006D1E5A" w:rsidRDefault="00F3768E" w:rsidP="00346324">
            <w:pPr>
              <w:rPr>
                <w:rFonts w:ascii="Verdana" w:hAnsi="Verdana"/>
                <w:sz w:val="20"/>
              </w:rPr>
            </w:pPr>
            <w:r>
              <w:rPr>
                <w:rFonts w:ascii="Verdana" w:hAnsi="Verdana"/>
                <w:sz w:val="20"/>
              </w:rPr>
              <w:t>Determine time that allows better participating from members</w:t>
            </w:r>
          </w:p>
        </w:tc>
        <w:tc>
          <w:tcPr>
            <w:tcW w:w="5500" w:type="dxa"/>
            <w:shd w:val="clear" w:color="auto" w:fill="auto"/>
          </w:tcPr>
          <w:p w:rsidR="00BF00C2" w:rsidRPr="0084740E" w:rsidRDefault="00F3768E" w:rsidP="004E4ED3">
            <w:pPr>
              <w:spacing w:before="60" w:after="60"/>
              <w:rPr>
                <w:rFonts w:ascii="Verdana" w:hAnsi="Verdana"/>
                <w:sz w:val="20"/>
              </w:rPr>
            </w:pPr>
            <w:r>
              <w:rPr>
                <w:rFonts w:ascii="Verdana" w:hAnsi="Verdana"/>
                <w:sz w:val="20"/>
              </w:rPr>
              <w:t>Wendy has conflict with another conference call and requested we move the time of our calls back by 30 minutes.  Members on the call were agreeable to this change.  We will meet the 1</w:t>
            </w:r>
            <w:r w:rsidRPr="00F3768E">
              <w:rPr>
                <w:rFonts w:ascii="Verdana" w:hAnsi="Verdana"/>
                <w:sz w:val="20"/>
                <w:vertAlign w:val="superscript"/>
              </w:rPr>
              <w:t>st</w:t>
            </w:r>
            <w:r>
              <w:rPr>
                <w:rFonts w:ascii="Verdana" w:hAnsi="Verdana"/>
                <w:sz w:val="20"/>
              </w:rPr>
              <w:t xml:space="preserve"> Friday of each month @ 8:30 PT, 9:30 MT, 10:30 CT &amp; 11:30 ET</w:t>
            </w:r>
          </w:p>
        </w:tc>
      </w:tr>
      <w:tr w:rsidR="0084740E" w:rsidRPr="00DD4847">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After w:val="1"/>
          <w:wAfter w:w="8" w:type="dxa"/>
          <w:cantSplit/>
        </w:trPr>
        <w:tc>
          <w:tcPr>
            <w:tcW w:w="808" w:type="dxa"/>
            <w:shd w:val="clear" w:color="auto" w:fill="auto"/>
          </w:tcPr>
          <w:p w:rsidR="0084740E" w:rsidRDefault="0084740E" w:rsidP="008A5A7C">
            <w:pPr>
              <w:jc w:val="center"/>
              <w:rPr>
                <w:rFonts w:ascii="Verdana" w:hAnsi="Verdana"/>
                <w:sz w:val="20"/>
              </w:rPr>
            </w:pPr>
          </w:p>
        </w:tc>
        <w:tc>
          <w:tcPr>
            <w:tcW w:w="3260" w:type="dxa"/>
            <w:gridSpan w:val="3"/>
            <w:shd w:val="clear" w:color="auto" w:fill="auto"/>
          </w:tcPr>
          <w:p w:rsidR="0084740E" w:rsidRDefault="00D93C55" w:rsidP="0084740E">
            <w:pPr>
              <w:numPr>
                <w:ilvl w:val="0"/>
                <w:numId w:val="1"/>
              </w:numPr>
              <w:rPr>
                <w:rFonts w:ascii="Verdana" w:hAnsi="Verdana"/>
                <w:sz w:val="20"/>
              </w:rPr>
            </w:pPr>
            <w:r>
              <w:rPr>
                <w:rFonts w:ascii="Verdana" w:hAnsi="Verdana" w:cs="Verdana"/>
                <w:snapToGrid w:val="0"/>
                <w:sz w:val="20"/>
                <w:szCs w:val="20"/>
              </w:rPr>
              <w:t>Distribution List</w:t>
            </w:r>
          </w:p>
        </w:tc>
        <w:tc>
          <w:tcPr>
            <w:tcW w:w="1350" w:type="dxa"/>
            <w:shd w:val="clear" w:color="auto" w:fill="auto"/>
          </w:tcPr>
          <w:p w:rsidR="0084740E" w:rsidRDefault="00470675" w:rsidP="00346324">
            <w:pPr>
              <w:jc w:val="center"/>
              <w:rPr>
                <w:rFonts w:ascii="Verdana" w:hAnsi="Verdana"/>
                <w:sz w:val="20"/>
              </w:rPr>
            </w:pPr>
            <w:r>
              <w:rPr>
                <w:rFonts w:ascii="Verdana" w:hAnsi="Verdana" w:cs="Verdana"/>
                <w:sz w:val="20"/>
                <w:szCs w:val="20"/>
              </w:rPr>
              <w:t>Jerry Coupe</w:t>
            </w:r>
          </w:p>
        </w:tc>
        <w:tc>
          <w:tcPr>
            <w:tcW w:w="3690" w:type="dxa"/>
            <w:gridSpan w:val="2"/>
            <w:shd w:val="clear" w:color="auto" w:fill="auto"/>
          </w:tcPr>
          <w:p w:rsidR="0084740E" w:rsidRDefault="00D93C55" w:rsidP="00D93C55">
            <w:pPr>
              <w:rPr>
                <w:rFonts w:ascii="Verdana" w:hAnsi="Verdana"/>
                <w:sz w:val="20"/>
              </w:rPr>
            </w:pPr>
            <w:r>
              <w:rPr>
                <w:rFonts w:ascii="Verdana" w:hAnsi="Verdana" w:cs="Verdana"/>
                <w:sz w:val="20"/>
                <w:szCs w:val="20"/>
              </w:rPr>
              <w:t>Ensure the distribution list is accurate</w:t>
            </w:r>
          </w:p>
        </w:tc>
        <w:tc>
          <w:tcPr>
            <w:tcW w:w="5500" w:type="dxa"/>
            <w:shd w:val="clear" w:color="auto" w:fill="auto"/>
          </w:tcPr>
          <w:p w:rsidR="00D93C55" w:rsidRDefault="00D93C55" w:rsidP="004E4ED3">
            <w:pPr>
              <w:spacing w:before="60" w:after="60"/>
              <w:rPr>
                <w:rFonts w:ascii="Verdana" w:hAnsi="Verdana" w:cs="Verdana"/>
                <w:sz w:val="20"/>
                <w:szCs w:val="20"/>
              </w:rPr>
            </w:pPr>
            <w:r>
              <w:rPr>
                <w:rFonts w:ascii="Verdana" w:hAnsi="Verdana" w:cs="Verdana"/>
                <w:sz w:val="20"/>
                <w:szCs w:val="20"/>
              </w:rPr>
              <w:t xml:space="preserve">Jerry asked if everyone was getting the notifications to our meetings as our distribution list had not been updated.  </w:t>
            </w:r>
          </w:p>
          <w:p w:rsidR="00D93C55" w:rsidRDefault="00D93C55" w:rsidP="004E4ED3">
            <w:pPr>
              <w:spacing w:before="60" w:after="60"/>
              <w:rPr>
                <w:rFonts w:ascii="Verdana" w:hAnsi="Verdana" w:cs="Verdana"/>
                <w:sz w:val="20"/>
                <w:szCs w:val="20"/>
              </w:rPr>
            </w:pPr>
            <w:r>
              <w:rPr>
                <w:rFonts w:ascii="Verdana" w:hAnsi="Verdana" w:cs="Verdana"/>
                <w:sz w:val="20"/>
                <w:szCs w:val="20"/>
              </w:rPr>
              <w:t xml:space="preserve">Charisa has now cleaned up the </w:t>
            </w:r>
            <w:r w:rsidRPr="00D93C55">
              <w:rPr>
                <w:rFonts w:ascii="Verdana" w:hAnsi="Verdana" w:cs="Verdana"/>
                <w:sz w:val="20"/>
                <w:szCs w:val="20"/>
              </w:rPr>
              <w:t>mc@aggateway.org</w:t>
            </w:r>
            <w:r>
              <w:rPr>
                <w:rFonts w:ascii="Verdana" w:hAnsi="Verdana" w:cs="Verdana"/>
                <w:sz w:val="20"/>
                <w:szCs w:val="20"/>
              </w:rPr>
              <w:t xml:space="preserve"> distribution list.  </w:t>
            </w:r>
          </w:p>
          <w:p w:rsidR="0084740E" w:rsidRPr="0084740E" w:rsidRDefault="00D93C55" w:rsidP="004E4ED3">
            <w:pPr>
              <w:spacing w:before="60" w:after="60"/>
              <w:rPr>
                <w:rFonts w:ascii="Verdana" w:hAnsi="Verdana"/>
                <w:sz w:val="20"/>
              </w:rPr>
            </w:pPr>
            <w:r>
              <w:rPr>
                <w:rFonts w:ascii="Verdana" w:hAnsi="Verdana" w:cs="Verdana"/>
                <w:sz w:val="20"/>
                <w:szCs w:val="20"/>
              </w:rPr>
              <w:t xml:space="preserve">Marcia will ensure that the attendee list on the Agenda and Meeting Notes matches this list. </w:t>
            </w:r>
          </w:p>
        </w:tc>
      </w:tr>
      <w:tr w:rsidR="008B6F3E" w:rsidRPr="00DD4847">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After w:val="1"/>
          <w:wAfter w:w="8" w:type="dxa"/>
          <w:cantSplit/>
        </w:trPr>
        <w:tc>
          <w:tcPr>
            <w:tcW w:w="808" w:type="dxa"/>
            <w:shd w:val="clear" w:color="auto" w:fill="auto"/>
          </w:tcPr>
          <w:p w:rsidR="008B6F3E" w:rsidRDefault="008B6F3E" w:rsidP="00346324">
            <w:pPr>
              <w:jc w:val="center"/>
              <w:rPr>
                <w:rFonts w:ascii="Verdana" w:hAnsi="Verdana"/>
                <w:sz w:val="20"/>
              </w:rPr>
            </w:pPr>
          </w:p>
        </w:tc>
        <w:tc>
          <w:tcPr>
            <w:tcW w:w="3260" w:type="dxa"/>
            <w:gridSpan w:val="3"/>
          </w:tcPr>
          <w:p w:rsidR="008B6F3E" w:rsidRDefault="008B6F3E" w:rsidP="00470675">
            <w:pPr>
              <w:numPr>
                <w:ilvl w:val="0"/>
                <w:numId w:val="1"/>
              </w:numPr>
              <w:rPr>
                <w:rFonts w:ascii="Verdana" w:hAnsi="Verdana"/>
                <w:sz w:val="20"/>
              </w:rPr>
            </w:pPr>
            <w:r>
              <w:rPr>
                <w:rFonts w:ascii="Verdana" w:hAnsi="Verdana"/>
                <w:sz w:val="20"/>
              </w:rPr>
              <w:t xml:space="preserve">Other </w:t>
            </w:r>
            <w:r w:rsidR="00470675">
              <w:rPr>
                <w:rFonts w:ascii="Verdana" w:hAnsi="Verdana"/>
                <w:sz w:val="20"/>
              </w:rPr>
              <w:t>Business</w:t>
            </w:r>
          </w:p>
        </w:tc>
        <w:tc>
          <w:tcPr>
            <w:tcW w:w="1350" w:type="dxa"/>
          </w:tcPr>
          <w:p w:rsidR="008B6F3E" w:rsidRDefault="008B6F3E" w:rsidP="00346324">
            <w:pPr>
              <w:jc w:val="center"/>
              <w:rPr>
                <w:rFonts w:ascii="Verdana" w:hAnsi="Verdana"/>
                <w:sz w:val="20"/>
              </w:rPr>
            </w:pPr>
          </w:p>
        </w:tc>
        <w:tc>
          <w:tcPr>
            <w:tcW w:w="3690" w:type="dxa"/>
            <w:gridSpan w:val="2"/>
          </w:tcPr>
          <w:p w:rsidR="008B6F3E" w:rsidRPr="001A33D5" w:rsidRDefault="0084740E" w:rsidP="00346324">
            <w:pPr>
              <w:rPr>
                <w:rFonts w:ascii="Verdana" w:hAnsi="Verdana"/>
                <w:sz w:val="20"/>
              </w:rPr>
            </w:pPr>
            <w:r>
              <w:rPr>
                <w:rFonts w:ascii="Verdana" w:hAnsi="Verdana"/>
                <w:sz w:val="20"/>
              </w:rPr>
              <w:t>Any additional items that came up during discussions.</w:t>
            </w:r>
          </w:p>
        </w:tc>
        <w:tc>
          <w:tcPr>
            <w:tcW w:w="5500" w:type="dxa"/>
          </w:tcPr>
          <w:p w:rsidR="008B6F3E" w:rsidRPr="0084740E" w:rsidRDefault="00D93C55" w:rsidP="00D93C55">
            <w:pPr>
              <w:spacing w:before="60" w:after="60"/>
              <w:rPr>
                <w:rFonts w:ascii="Verdana" w:hAnsi="Verdana"/>
                <w:sz w:val="20"/>
              </w:rPr>
            </w:pPr>
            <w:r>
              <w:rPr>
                <w:rFonts w:ascii="Verdana" w:hAnsi="Verdana" w:cs="Verdana"/>
                <w:sz w:val="20"/>
                <w:szCs w:val="20"/>
              </w:rPr>
              <w:t>No other business was identified</w:t>
            </w:r>
          </w:p>
        </w:tc>
      </w:tr>
      <w:tr w:rsidR="008B6F3E" w:rsidRPr="00DD4847">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After w:val="1"/>
          <w:wAfter w:w="8" w:type="dxa"/>
          <w:cantSplit/>
        </w:trPr>
        <w:tc>
          <w:tcPr>
            <w:tcW w:w="808" w:type="dxa"/>
            <w:shd w:val="clear" w:color="auto" w:fill="DBE5F1"/>
          </w:tcPr>
          <w:p w:rsidR="008B6F3E" w:rsidRPr="00DD4847" w:rsidRDefault="008B6F3E" w:rsidP="00346324">
            <w:pPr>
              <w:jc w:val="center"/>
              <w:rPr>
                <w:rFonts w:ascii="Verdana" w:hAnsi="Verdana"/>
                <w:sz w:val="20"/>
              </w:rPr>
            </w:pPr>
          </w:p>
        </w:tc>
        <w:tc>
          <w:tcPr>
            <w:tcW w:w="3260" w:type="dxa"/>
            <w:gridSpan w:val="3"/>
            <w:shd w:val="clear" w:color="auto" w:fill="DBE5F1"/>
          </w:tcPr>
          <w:p w:rsidR="008B6F3E" w:rsidRPr="00DD4847" w:rsidRDefault="008B6F3E" w:rsidP="00346324">
            <w:pPr>
              <w:numPr>
                <w:ilvl w:val="0"/>
                <w:numId w:val="1"/>
              </w:numPr>
              <w:rPr>
                <w:rFonts w:ascii="Verdana" w:hAnsi="Verdana"/>
                <w:sz w:val="20"/>
              </w:rPr>
            </w:pPr>
            <w:r>
              <w:rPr>
                <w:rFonts w:ascii="Verdana" w:hAnsi="Verdana"/>
                <w:sz w:val="20"/>
              </w:rPr>
              <w:t>Next Call/Meeting</w:t>
            </w:r>
          </w:p>
        </w:tc>
        <w:tc>
          <w:tcPr>
            <w:tcW w:w="1350" w:type="dxa"/>
            <w:shd w:val="clear" w:color="auto" w:fill="DBE5F1"/>
          </w:tcPr>
          <w:p w:rsidR="008B6F3E" w:rsidRPr="00DD4847" w:rsidRDefault="008B6F3E" w:rsidP="00346324">
            <w:pPr>
              <w:jc w:val="center"/>
              <w:rPr>
                <w:rFonts w:ascii="Verdana" w:hAnsi="Verdana"/>
                <w:sz w:val="20"/>
              </w:rPr>
            </w:pPr>
          </w:p>
        </w:tc>
        <w:tc>
          <w:tcPr>
            <w:tcW w:w="3690" w:type="dxa"/>
            <w:gridSpan w:val="2"/>
            <w:shd w:val="clear" w:color="auto" w:fill="DBE5F1"/>
          </w:tcPr>
          <w:p w:rsidR="008B6F3E" w:rsidRPr="00DD4847" w:rsidRDefault="0084740E" w:rsidP="00346324">
            <w:pPr>
              <w:rPr>
                <w:rFonts w:ascii="Verdana" w:hAnsi="Verdana"/>
                <w:sz w:val="20"/>
              </w:rPr>
            </w:pPr>
            <w:r>
              <w:rPr>
                <w:rFonts w:ascii="Verdana" w:hAnsi="Verdana"/>
                <w:sz w:val="20"/>
              </w:rPr>
              <w:t>Determine the next date/time to meet</w:t>
            </w:r>
          </w:p>
        </w:tc>
        <w:tc>
          <w:tcPr>
            <w:tcW w:w="5500" w:type="dxa"/>
            <w:shd w:val="clear" w:color="auto" w:fill="DBE5F1"/>
          </w:tcPr>
          <w:p w:rsidR="008B6F3E" w:rsidRPr="0084740E" w:rsidRDefault="00593B4C" w:rsidP="00D93C55">
            <w:pPr>
              <w:rPr>
                <w:rFonts w:ascii="Verdana" w:hAnsi="Verdana"/>
                <w:sz w:val="20"/>
              </w:rPr>
            </w:pPr>
            <w:r w:rsidRPr="00593B4C">
              <w:rPr>
                <w:rFonts w:ascii="Verdana" w:hAnsi="Verdana"/>
                <w:b/>
                <w:sz w:val="20"/>
              </w:rPr>
              <w:t>Friday, April 1, 2011 at 11:</w:t>
            </w:r>
            <w:r w:rsidR="00287AD8">
              <w:rPr>
                <w:rFonts w:ascii="Verdana" w:hAnsi="Verdana"/>
                <w:b/>
                <w:sz w:val="20"/>
              </w:rPr>
              <w:t>3</w:t>
            </w:r>
            <w:r w:rsidRPr="00593B4C">
              <w:rPr>
                <w:rFonts w:ascii="Verdana" w:hAnsi="Verdana"/>
                <w:b/>
                <w:sz w:val="20"/>
              </w:rPr>
              <w:t>0 a.m. ET</w:t>
            </w:r>
            <w:r>
              <w:rPr>
                <w:rFonts w:ascii="Verdana" w:hAnsi="Verdana"/>
                <w:sz w:val="20"/>
              </w:rPr>
              <w:t xml:space="preserve"> (8:</w:t>
            </w:r>
            <w:r w:rsidR="00287AD8">
              <w:rPr>
                <w:rFonts w:ascii="Verdana" w:hAnsi="Verdana"/>
                <w:sz w:val="20"/>
              </w:rPr>
              <w:t>3</w:t>
            </w:r>
            <w:r>
              <w:rPr>
                <w:rFonts w:ascii="Verdana" w:hAnsi="Verdana"/>
                <w:sz w:val="20"/>
              </w:rPr>
              <w:t>0 PT, 9:</w:t>
            </w:r>
            <w:r w:rsidR="00287AD8">
              <w:rPr>
                <w:rFonts w:ascii="Verdana" w:hAnsi="Verdana"/>
                <w:sz w:val="20"/>
              </w:rPr>
              <w:t>3</w:t>
            </w:r>
            <w:r>
              <w:rPr>
                <w:rFonts w:ascii="Verdana" w:hAnsi="Verdana"/>
                <w:sz w:val="20"/>
              </w:rPr>
              <w:t>0 MT, 1</w:t>
            </w:r>
            <w:r w:rsidR="00D93C55">
              <w:rPr>
                <w:rFonts w:ascii="Verdana" w:hAnsi="Verdana"/>
                <w:sz w:val="20"/>
              </w:rPr>
              <w:t>0</w:t>
            </w:r>
            <w:r>
              <w:rPr>
                <w:rFonts w:ascii="Verdana" w:hAnsi="Verdana"/>
                <w:sz w:val="20"/>
              </w:rPr>
              <w:t>:</w:t>
            </w:r>
            <w:r w:rsidR="00F3768E">
              <w:rPr>
                <w:rFonts w:ascii="Verdana" w:hAnsi="Verdana"/>
                <w:sz w:val="20"/>
              </w:rPr>
              <w:t>3</w:t>
            </w:r>
            <w:r>
              <w:rPr>
                <w:rFonts w:ascii="Verdana" w:hAnsi="Verdana"/>
                <w:sz w:val="20"/>
              </w:rPr>
              <w:t>0 CT</w:t>
            </w:r>
            <w:r w:rsidR="00D93C55">
              <w:rPr>
                <w:rFonts w:ascii="Verdana" w:hAnsi="Verdana"/>
                <w:sz w:val="20"/>
              </w:rPr>
              <w:t xml:space="preserve"> &amp; 11:30 ET</w:t>
            </w:r>
            <w:r>
              <w:rPr>
                <w:rFonts w:ascii="Verdana" w:hAnsi="Verdana"/>
                <w:sz w:val="20"/>
              </w:rPr>
              <w:t>). Monthly meeting the first Friday of the month.</w:t>
            </w:r>
          </w:p>
        </w:tc>
      </w:tr>
    </w:tbl>
    <w:p w:rsidR="000D2030" w:rsidRDefault="000D2030" w:rsidP="00A61D30">
      <w:pPr>
        <w:rPr>
          <w:rFonts w:ascii="Verdana" w:hAnsi="Verdana"/>
          <w:color w:val="0033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8"/>
        <w:gridCol w:w="6120"/>
        <w:gridCol w:w="5598"/>
      </w:tblGrid>
      <w:tr w:rsidR="0084740E" w:rsidRPr="004D3752" w:rsidTr="00164381">
        <w:tc>
          <w:tcPr>
            <w:tcW w:w="14616" w:type="dxa"/>
            <w:gridSpan w:val="3"/>
          </w:tcPr>
          <w:p w:rsidR="0084740E" w:rsidRPr="004D3752" w:rsidRDefault="0084740E" w:rsidP="006224D7">
            <w:pPr>
              <w:rPr>
                <w:rFonts w:ascii="Verdana" w:hAnsi="Verdana"/>
                <w:b/>
              </w:rPr>
            </w:pPr>
            <w:r>
              <w:rPr>
                <w:rFonts w:ascii="Verdana" w:hAnsi="Verdana"/>
                <w:b/>
              </w:rPr>
              <w:t>Active Action Items List as of</w:t>
            </w:r>
            <w:r w:rsidR="00593B4C">
              <w:rPr>
                <w:rFonts w:ascii="Verdana" w:hAnsi="Verdana"/>
                <w:b/>
              </w:rPr>
              <w:t xml:space="preserve"> </w:t>
            </w:r>
            <w:r w:rsidR="006224D7">
              <w:rPr>
                <w:rFonts w:ascii="Verdana" w:hAnsi="Verdana"/>
                <w:b/>
              </w:rPr>
              <w:t>March 4</w:t>
            </w:r>
            <w:r w:rsidR="00593B4C">
              <w:rPr>
                <w:rFonts w:ascii="Verdana" w:hAnsi="Verdana"/>
                <w:b/>
              </w:rPr>
              <w:t>, 2011</w:t>
            </w:r>
            <w:r>
              <w:rPr>
                <w:rFonts w:ascii="Verdana" w:hAnsi="Verdana"/>
                <w:b/>
              </w:rPr>
              <w:t>: (new items in bold)</w:t>
            </w:r>
          </w:p>
        </w:tc>
      </w:tr>
      <w:tr w:rsidR="0084740E" w:rsidRPr="004D3752" w:rsidTr="0084740E">
        <w:tc>
          <w:tcPr>
            <w:tcW w:w="2898" w:type="dxa"/>
            <w:shd w:val="clear" w:color="auto" w:fill="365F91"/>
          </w:tcPr>
          <w:p w:rsidR="0084740E" w:rsidRPr="004D3752" w:rsidRDefault="0084740E" w:rsidP="00164381">
            <w:pPr>
              <w:rPr>
                <w:rFonts w:ascii="Calibri" w:hAnsi="Calibri"/>
                <w:b/>
                <w:color w:val="F2F2F2"/>
              </w:rPr>
            </w:pPr>
            <w:r>
              <w:rPr>
                <w:rFonts w:ascii="Calibri" w:hAnsi="Calibri"/>
                <w:b/>
                <w:color w:val="F2F2F2"/>
              </w:rPr>
              <w:t xml:space="preserve">Person </w:t>
            </w:r>
            <w:r w:rsidRPr="004D3752">
              <w:rPr>
                <w:rFonts w:ascii="Calibri" w:hAnsi="Calibri"/>
                <w:b/>
                <w:color w:val="F2F2F2"/>
              </w:rPr>
              <w:t>Accountable</w:t>
            </w:r>
          </w:p>
        </w:tc>
        <w:tc>
          <w:tcPr>
            <w:tcW w:w="6120" w:type="dxa"/>
            <w:shd w:val="clear" w:color="auto" w:fill="365F91"/>
          </w:tcPr>
          <w:p w:rsidR="0084740E" w:rsidRPr="004D3752" w:rsidRDefault="0084740E" w:rsidP="00164381">
            <w:pPr>
              <w:rPr>
                <w:rFonts w:ascii="Calibri" w:hAnsi="Calibri"/>
                <w:b/>
                <w:color w:val="F2F2F2"/>
              </w:rPr>
            </w:pPr>
            <w:r w:rsidRPr="004D3752">
              <w:rPr>
                <w:rFonts w:ascii="Calibri" w:hAnsi="Calibri"/>
                <w:b/>
                <w:color w:val="F2F2F2"/>
              </w:rPr>
              <w:t xml:space="preserve">Action </w:t>
            </w:r>
            <w:r>
              <w:rPr>
                <w:rFonts w:ascii="Calibri" w:hAnsi="Calibri"/>
                <w:b/>
                <w:color w:val="F2F2F2"/>
              </w:rPr>
              <w:t xml:space="preserve"> (and date assigned)</w:t>
            </w:r>
          </w:p>
        </w:tc>
        <w:tc>
          <w:tcPr>
            <w:tcW w:w="5598" w:type="dxa"/>
            <w:shd w:val="clear" w:color="auto" w:fill="365F91"/>
          </w:tcPr>
          <w:p w:rsidR="0084740E" w:rsidRPr="004D3752" w:rsidRDefault="0084740E" w:rsidP="00164381">
            <w:pPr>
              <w:rPr>
                <w:rFonts w:ascii="Calibri" w:hAnsi="Calibri"/>
                <w:b/>
                <w:color w:val="F2F2F2"/>
              </w:rPr>
            </w:pPr>
            <w:r w:rsidRPr="004D3752">
              <w:rPr>
                <w:rFonts w:ascii="Calibri" w:hAnsi="Calibri"/>
                <w:b/>
                <w:color w:val="F2F2F2"/>
              </w:rPr>
              <w:t>Status</w:t>
            </w:r>
            <w:r>
              <w:rPr>
                <w:rFonts w:ascii="Calibri" w:hAnsi="Calibri"/>
                <w:b/>
                <w:color w:val="F2F2F2"/>
              </w:rPr>
              <w:t xml:space="preserve"> (and date the status update)</w:t>
            </w:r>
          </w:p>
        </w:tc>
      </w:tr>
      <w:tr w:rsidR="006224D7" w:rsidRPr="004D3752" w:rsidTr="0084740E">
        <w:tc>
          <w:tcPr>
            <w:tcW w:w="2898" w:type="dxa"/>
          </w:tcPr>
          <w:p w:rsidR="006224D7" w:rsidRPr="006224D7" w:rsidRDefault="006224D7" w:rsidP="006224D7">
            <w:pPr>
              <w:spacing w:before="60" w:after="60"/>
              <w:rPr>
                <w:rFonts w:ascii="Verdana" w:hAnsi="Verdana" w:cs="Verdana"/>
                <w:color w:val="000000" w:themeColor="text1"/>
                <w:sz w:val="20"/>
                <w:szCs w:val="20"/>
              </w:rPr>
            </w:pPr>
            <w:r w:rsidRPr="006224D7">
              <w:rPr>
                <w:rFonts w:ascii="Verdana" w:hAnsi="Verdana" w:cs="Verdana"/>
                <w:color w:val="000000" w:themeColor="text1"/>
                <w:sz w:val="20"/>
                <w:szCs w:val="20"/>
              </w:rPr>
              <w:t xml:space="preserve">All </w:t>
            </w:r>
          </w:p>
        </w:tc>
        <w:tc>
          <w:tcPr>
            <w:tcW w:w="6120" w:type="dxa"/>
          </w:tcPr>
          <w:p w:rsidR="006224D7" w:rsidRPr="006224D7" w:rsidRDefault="006224D7" w:rsidP="006224D7">
            <w:pPr>
              <w:pStyle w:val="PlainText"/>
              <w:spacing w:before="60" w:after="60"/>
              <w:rPr>
                <w:rFonts w:ascii="Verdana" w:hAnsi="Verdana" w:cs="Verdana"/>
                <w:sz w:val="20"/>
                <w:szCs w:val="20"/>
              </w:rPr>
            </w:pPr>
            <w:r w:rsidRPr="006224D7">
              <w:rPr>
                <w:rFonts w:ascii="Verdana" w:hAnsi="Verdana"/>
                <w:sz w:val="20"/>
                <w:szCs w:val="20"/>
              </w:rPr>
              <w:t>To consider their availability to be editor  or who might be a good candidate for the editor and let Jerry know by next week</w:t>
            </w:r>
          </w:p>
        </w:tc>
        <w:tc>
          <w:tcPr>
            <w:tcW w:w="5598" w:type="dxa"/>
          </w:tcPr>
          <w:p w:rsidR="006224D7" w:rsidRPr="006224D7" w:rsidRDefault="006224D7" w:rsidP="006224D7">
            <w:pPr>
              <w:spacing w:before="60" w:after="60"/>
              <w:rPr>
                <w:rFonts w:ascii="Calibri" w:hAnsi="Calibri"/>
                <w:sz w:val="20"/>
                <w:szCs w:val="20"/>
              </w:rPr>
            </w:pPr>
          </w:p>
        </w:tc>
      </w:tr>
      <w:tr w:rsidR="004E4ED3" w:rsidRPr="004D3752" w:rsidTr="00D8086E">
        <w:tc>
          <w:tcPr>
            <w:tcW w:w="2898" w:type="dxa"/>
          </w:tcPr>
          <w:p w:rsidR="004E4ED3" w:rsidRPr="006224D7" w:rsidRDefault="004E4ED3" w:rsidP="00D8086E">
            <w:pPr>
              <w:spacing w:before="60" w:after="60"/>
              <w:rPr>
                <w:rFonts w:ascii="Verdana" w:hAnsi="Verdana" w:cs="Verdana"/>
                <w:color w:val="000000" w:themeColor="text1"/>
                <w:sz w:val="20"/>
                <w:szCs w:val="20"/>
              </w:rPr>
            </w:pPr>
            <w:r w:rsidRPr="006224D7">
              <w:rPr>
                <w:rFonts w:ascii="Verdana" w:hAnsi="Verdana" w:cs="Verdana"/>
                <w:color w:val="000000" w:themeColor="text1"/>
                <w:sz w:val="20"/>
                <w:szCs w:val="20"/>
              </w:rPr>
              <w:t>All</w:t>
            </w:r>
          </w:p>
        </w:tc>
        <w:tc>
          <w:tcPr>
            <w:tcW w:w="6120" w:type="dxa"/>
          </w:tcPr>
          <w:p w:rsidR="004E4ED3" w:rsidRPr="006224D7" w:rsidRDefault="004E4ED3" w:rsidP="00D8086E">
            <w:pPr>
              <w:pStyle w:val="PlainText"/>
              <w:spacing w:before="60" w:after="60"/>
              <w:rPr>
                <w:rFonts w:ascii="Verdana" w:eastAsia="Times New Roman" w:hAnsi="Verdana" w:cs="Verdana"/>
                <w:color w:val="000000" w:themeColor="text1"/>
                <w:sz w:val="20"/>
                <w:szCs w:val="20"/>
              </w:rPr>
            </w:pPr>
            <w:r w:rsidRPr="006224D7">
              <w:rPr>
                <w:rFonts w:ascii="Verdana" w:eastAsia="Times New Roman" w:hAnsi="Verdana" w:cs="Verdana"/>
                <w:color w:val="000000" w:themeColor="text1"/>
                <w:sz w:val="20"/>
                <w:szCs w:val="20"/>
              </w:rPr>
              <w:t xml:space="preserve">Provide Wendy with any feedback on </w:t>
            </w:r>
            <w:r>
              <w:rPr>
                <w:rFonts w:ascii="Verdana" w:eastAsia="Times New Roman" w:hAnsi="Verdana" w:cs="Verdana"/>
                <w:color w:val="000000" w:themeColor="text1"/>
                <w:sz w:val="20"/>
                <w:szCs w:val="20"/>
              </w:rPr>
              <w:t xml:space="preserve">AgGateway </w:t>
            </w:r>
            <w:r w:rsidRPr="006224D7">
              <w:rPr>
                <w:rFonts w:ascii="Verdana" w:eastAsia="Times New Roman" w:hAnsi="Verdana" w:cs="Verdana"/>
                <w:color w:val="000000" w:themeColor="text1"/>
                <w:sz w:val="20"/>
                <w:szCs w:val="20"/>
              </w:rPr>
              <w:t>website areas</w:t>
            </w:r>
            <w:r>
              <w:rPr>
                <w:rFonts w:ascii="Verdana" w:eastAsia="Times New Roman" w:hAnsi="Verdana" w:cs="Verdana"/>
                <w:color w:val="000000" w:themeColor="text1"/>
                <w:sz w:val="20"/>
                <w:szCs w:val="20"/>
              </w:rPr>
              <w:t>/</w:t>
            </w:r>
            <w:r w:rsidR="00FA76B2">
              <w:rPr>
                <w:rFonts w:ascii="Verdana" w:eastAsia="Times New Roman" w:hAnsi="Verdana" w:cs="Verdana"/>
                <w:color w:val="000000" w:themeColor="text1"/>
                <w:sz w:val="20"/>
                <w:szCs w:val="20"/>
              </w:rPr>
              <w:t xml:space="preserve">improvements </w:t>
            </w:r>
            <w:r w:rsidR="00FA76B2" w:rsidRPr="006224D7">
              <w:rPr>
                <w:rFonts w:ascii="Verdana" w:eastAsia="Times New Roman" w:hAnsi="Verdana" w:cs="Verdana"/>
                <w:color w:val="000000" w:themeColor="text1"/>
                <w:sz w:val="20"/>
                <w:szCs w:val="20"/>
              </w:rPr>
              <w:t>they</w:t>
            </w:r>
            <w:r w:rsidRPr="006224D7">
              <w:rPr>
                <w:rFonts w:ascii="Verdana" w:eastAsia="Times New Roman" w:hAnsi="Verdana" w:cs="Verdana"/>
                <w:color w:val="000000" w:themeColor="text1"/>
                <w:sz w:val="20"/>
                <w:szCs w:val="20"/>
              </w:rPr>
              <w:t xml:space="preserve"> would like to</w:t>
            </w:r>
            <w:r>
              <w:rPr>
                <w:rFonts w:ascii="Verdana" w:eastAsia="Times New Roman" w:hAnsi="Verdana" w:cs="Verdana"/>
                <w:color w:val="000000" w:themeColor="text1"/>
                <w:sz w:val="20"/>
                <w:szCs w:val="20"/>
              </w:rPr>
              <w:t xml:space="preserve"> see</w:t>
            </w:r>
            <w:r w:rsidRPr="006224D7">
              <w:rPr>
                <w:rFonts w:ascii="Verdana" w:eastAsia="Times New Roman" w:hAnsi="Verdana" w:cs="Verdana"/>
                <w:color w:val="000000" w:themeColor="text1"/>
                <w:sz w:val="20"/>
                <w:szCs w:val="20"/>
              </w:rPr>
              <w:t xml:space="preserve"> address</w:t>
            </w:r>
            <w:r>
              <w:rPr>
                <w:rFonts w:ascii="Verdana" w:eastAsia="Times New Roman" w:hAnsi="Verdana" w:cs="Verdana"/>
                <w:color w:val="000000" w:themeColor="text1"/>
                <w:sz w:val="20"/>
                <w:szCs w:val="20"/>
              </w:rPr>
              <w:t>ed</w:t>
            </w:r>
            <w:r w:rsidRPr="006224D7">
              <w:rPr>
                <w:rFonts w:ascii="Verdana" w:eastAsia="Times New Roman" w:hAnsi="Verdana" w:cs="Verdana"/>
                <w:color w:val="000000" w:themeColor="text1"/>
                <w:sz w:val="20"/>
                <w:szCs w:val="20"/>
              </w:rPr>
              <w:t>.</w:t>
            </w:r>
          </w:p>
        </w:tc>
        <w:tc>
          <w:tcPr>
            <w:tcW w:w="5598" w:type="dxa"/>
          </w:tcPr>
          <w:p w:rsidR="004E4ED3" w:rsidRPr="006224D7" w:rsidRDefault="004E4ED3" w:rsidP="00D8086E">
            <w:pPr>
              <w:spacing w:before="60" w:after="60"/>
              <w:rPr>
                <w:rFonts w:ascii="Calibri" w:hAnsi="Calibri"/>
                <w:sz w:val="20"/>
                <w:szCs w:val="20"/>
              </w:rPr>
            </w:pPr>
          </w:p>
          <w:p w:rsidR="004E4ED3" w:rsidRPr="006224D7" w:rsidRDefault="004E4ED3" w:rsidP="00D8086E">
            <w:pPr>
              <w:spacing w:before="60" w:after="60"/>
              <w:rPr>
                <w:rFonts w:ascii="Calibri" w:hAnsi="Calibri"/>
                <w:sz w:val="20"/>
                <w:szCs w:val="20"/>
              </w:rPr>
            </w:pPr>
          </w:p>
        </w:tc>
      </w:tr>
      <w:tr w:rsidR="004E4ED3" w:rsidRPr="004D3752" w:rsidTr="0084740E">
        <w:tc>
          <w:tcPr>
            <w:tcW w:w="2898" w:type="dxa"/>
          </w:tcPr>
          <w:p w:rsidR="004E4ED3" w:rsidRPr="006224D7" w:rsidRDefault="004E4ED3" w:rsidP="006224D7">
            <w:pPr>
              <w:spacing w:before="60" w:after="60"/>
              <w:rPr>
                <w:rFonts w:ascii="Verdana" w:hAnsi="Verdana" w:cs="Verdana"/>
                <w:color w:val="000000" w:themeColor="text1"/>
                <w:sz w:val="20"/>
                <w:szCs w:val="20"/>
              </w:rPr>
            </w:pPr>
            <w:r>
              <w:rPr>
                <w:rFonts w:ascii="Verdana" w:hAnsi="Verdana" w:cs="Verdana"/>
                <w:color w:val="000000" w:themeColor="text1"/>
                <w:sz w:val="20"/>
                <w:szCs w:val="20"/>
              </w:rPr>
              <w:t>Charissa</w:t>
            </w:r>
          </w:p>
        </w:tc>
        <w:tc>
          <w:tcPr>
            <w:tcW w:w="6120" w:type="dxa"/>
          </w:tcPr>
          <w:p w:rsidR="004E4ED3" w:rsidRPr="006224D7" w:rsidRDefault="004E4ED3" w:rsidP="006224D7">
            <w:pPr>
              <w:pStyle w:val="PlainText"/>
              <w:spacing w:before="60" w:after="60"/>
              <w:rPr>
                <w:rFonts w:ascii="Verdana" w:hAnsi="Verdana" w:cs="Verdana"/>
                <w:color w:val="000000" w:themeColor="text1"/>
                <w:sz w:val="20"/>
                <w:szCs w:val="20"/>
              </w:rPr>
            </w:pPr>
            <w:r>
              <w:rPr>
                <w:rFonts w:ascii="Verdana" w:hAnsi="Verdana" w:cs="Verdana"/>
                <w:color w:val="000000" w:themeColor="text1"/>
                <w:sz w:val="20"/>
                <w:szCs w:val="20"/>
              </w:rPr>
              <w:t>Will add Nancy Appelquist to the notification list for new member &amp; contact information</w:t>
            </w:r>
          </w:p>
        </w:tc>
        <w:tc>
          <w:tcPr>
            <w:tcW w:w="5598" w:type="dxa"/>
          </w:tcPr>
          <w:p w:rsidR="004E4ED3" w:rsidRPr="006224D7" w:rsidRDefault="004E4ED3" w:rsidP="006224D7">
            <w:pPr>
              <w:spacing w:before="60" w:after="60"/>
              <w:rPr>
                <w:rFonts w:ascii="Calibri" w:hAnsi="Calibri"/>
                <w:sz w:val="20"/>
                <w:szCs w:val="20"/>
              </w:rPr>
            </w:pPr>
          </w:p>
        </w:tc>
      </w:tr>
      <w:tr w:rsidR="004E4ED3" w:rsidRPr="004D3752" w:rsidTr="0094423E">
        <w:tc>
          <w:tcPr>
            <w:tcW w:w="2898" w:type="dxa"/>
          </w:tcPr>
          <w:p w:rsidR="004E4ED3" w:rsidRPr="006224D7" w:rsidRDefault="004E4ED3" w:rsidP="0094423E">
            <w:pPr>
              <w:spacing w:before="60" w:after="60"/>
              <w:rPr>
                <w:rFonts w:ascii="Verdana" w:hAnsi="Verdana" w:cs="Verdana"/>
                <w:color w:val="000000" w:themeColor="text1"/>
                <w:sz w:val="20"/>
                <w:szCs w:val="20"/>
              </w:rPr>
            </w:pPr>
            <w:r w:rsidRPr="006224D7">
              <w:rPr>
                <w:rFonts w:ascii="Verdana" w:hAnsi="Verdana" w:cs="Verdana"/>
                <w:color w:val="000000" w:themeColor="text1"/>
                <w:sz w:val="20"/>
                <w:szCs w:val="20"/>
              </w:rPr>
              <w:t>Marcia</w:t>
            </w:r>
          </w:p>
        </w:tc>
        <w:tc>
          <w:tcPr>
            <w:tcW w:w="6120" w:type="dxa"/>
          </w:tcPr>
          <w:p w:rsidR="004E4ED3" w:rsidRPr="006224D7" w:rsidRDefault="004E4ED3" w:rsidP="0094423E">
            <w:pPr>
              <w:pStyle w:val="PlainText"/>
              <w:spacing w:before="60" w:after="60"/>
              <w:rPr>
                <w:rFonts w:ascii="Verdana" w:eastAsia="Times New Roman" w:hAnsi="Verdana" w:cs="Verdana"/>
                <w:color w:val="000000" w:themeColor="text1"/>
                <w:sz w:val="20"/>
                <w:szCs w:val="20"/>
              </w:rPr>
            </w:pPr>
            <w:r w:rsidRPr="006224D7">
              <w:rPr>
                <w:rFonts w:ascii="Verdana" w:eastAsia="Times New Roman" w:hAnsi="Verdana" w:cs="Verdana"/>
                <w:color w:val="000000" w:themeColor="text1"/>
                <w:sz w:val="20"/>
                <w:szCs w:val="20"/>
              </w:rPr>
              <w:t>Clean Up the Attendee List on the Agenda and Meeting Notes Document.</w:t>
            </w:r>
          </w:p>
        </w:tc>
        <w:tc>
          <w:tcPr>
            <w:tcW w:w="5598" w:type="dxa"/>
          </w:tcPr>
          <w:p w:rsidR="004E4ED3" w:rsidRPr="006224D7" w:rsidRDefault="004E4ED3" w:rsidP="0094423E">
            <w:pPr>
              <w:spacing w:before="60" w:after="60"/>
              <w:rPr>
                <w:rFonts w:ascii="Calibri" w:hAnsi="Calibri"/>
                <w:sz w:val="20"/>
                <w:szCs w:val="20"/>
              </w:rPr>
            </w:pPr>
          </w:p>
        </w:tc>
      </w:tr>
      <w:tr w:rsidR="0084740E" w:rsidRPr="004D3752" w:rsidTr="0084740E">
        <w:tc>
          <w:tcPr>
            <w:tcW w:w="2898" w:type="dxa"/>
          </w:tcPr>
          <w:p w:rsidR="0084740E" w:rsidRPr="006224D7" w:rsidRDefault="00593B4C" w:rsidP="006224D7">
            <w:pPr>
              <w:spacing w:before="60" w:after="60"/>
              <w:rPr>
                <w:rFonts w:ascii="Calibri" w:hAnsi="Calibri"/>
                <w:sz w:val="20"/>
                <w:szCs w:val="20"/>
              </w:rPr>
            </w:pPr>
            <w:r w:rsidRPr="006224D7">
              <w:rPr>
                <w:rFonts w:ascii="Verdana" w:hAnsi="Verdana" w:cs="Verdana"/>
                <w:color w:val="000000" w:themeColor="text1"/>
                <w:sz w:val="20"/>
                <w:szCs w:val="20"/>
              </w:rPr>
              <w:t>Wendy</w:t>
            </w:r>
          </w:p>
        </w:tc>
        <w:tc>
          <w:tcPr>
            <w:tcW w:w="6120" w:type="dxa"/>
          </w:tcPr>
          <w:p w:rsidR="0084740E" w:rsidRPr="006224D7" w:rsidRDefault="006224D7" w:rsidP="006224D7">
            <w:pPr>
              <w:pStyle w:val="PlainText"/>
              <w:spacing w:before="60" w:after="60"/>
              <w:rPr>
                <w:rFonts w:ascii="Verdana" w:hAnsi="Verdana"/>
                <w:sz w:val="20"/>
                <w:szCs w:val="20"/>
              </w:rPr>
            </w:pPr>
            <w:r w:rsidRPr="006224D7">
              <w:rPr>
                <w:rFonts w:ascii="Verdana" w:hAnsi="Verdana" w:cs="Verdana"/>
                <w:color w:val="000000" w:themeColor="text1"/>
                <w:sz w:val="20"/>
                <w:szCs w:val="20"/>
              </w:rPr>
              <w:t>T</w:t>
            </w:r>
            <w:r w:rsidR="00593B4C" w:rsidRPr="006224D7">
              <w:rPr>
                <w:rFonts w:ascii="Verdana" w:hAnsi="Verdana" w:cs="Verdana"/>
                <w:color w:val="000000" w:themeColor="text1"/>
                <w:sz w:val="20"/>
                <w:szCs w:val="20"/>
              </w:rPr>
              <w:t>o proceed investigating use of a 3</w:t>
            </w:r>
            <w:r w:rsidR="00593B4C" w:rsidRPr="006224D7">
              <w:rPr>
                <w:rFonts w:ascii="Verdana" w:hAnsi="Verdana" w:cs="Verdana"/>
                <w:color w:val="000000" w:themeColor="text1"/>
                <w:sz w:val="20"/>
                <w:szCs w:val="20"/>
                <w:vertAlign w:val="superscript"/>
              </w:rPr>
              <w:t>rd</w:t>
            </w:r>
            <w:r w:rsidR="00593B4C" w:rsidRPr="006224D7">
              <w:rPr>
                <w:rFonts w:ascii="Verdana" w:hAnsi="Verdana" w:cs="Verdana"/>
                <w:color w:val="000000" w:themeColor="text1"/>
                <w:sz w:val="20"/>
                <w:szCs w:val="20"/>
              </w:rPr>
              <w:t xml:space="preserve"> party resource to review the AgGateway website (2/15)</w:t>
            </w:r>
          </w:p>
        </w:tc>
        <w:tc>
          <w:tcPr>
            <w:tcW w:w="5598" w:type="dxa"/>
          </w:tcPr>
          <w:p w:rsidR="0084740E" w:rsidRPr="006224D7" w:rsidRDefault="0084740E" w:rsidP="006224D7">
            <w:pPr>
              <w:spacing w:before="60" w:after="60"/>
              <w:rPr>
                <w:rFonts w:ascii="Calibri" w:hAnsi="Calibri"/>
                <w:sz w:val="20"/>
                <w:szCs w:val="20"/>
              </w:rPr>
            </w:pPr>
          </w:p>
        </w:tc>
      </w:tr>
      <w:tr w:rsidR="0084740E" w:rsidRPr="004D3752" w:rsidTr="0084740E">
        <w:tc>
          <w:tcPr>
            <w:tcW w:w="2898" w:type="dxa"/>
          </w:tcPr>
          <w:p w:rsidR="0084740E" w:rsidRPr="006224D7" w:rsidRDefault="00A13CA9" w:rsidP="006224D7">
            <w:pPr>
              <w:spacing w:before="60" w:after="60"/>
              <w:rPr>
                <w:rFonts w:ascii="Verdana" w:hAnsi="Verdana" w:cs="Verdana"/>
                <w:color w:val="000000" w:themeColor="text1"/>
                <w:sz w:val="20"/>
                <w:szCs w:val="20"/>
              </w:rPr>
            </w:pPr>
            <w:r w:rsidRPr="006224D7">
              <w:rPr>
                <w:rFonts w:ascii="Verdana" w:hAnsi="Verdana" w:cs="Verdana"/>
                <w:color w:val="000000" w:themeColor="text1"/>
                <w:sz w:val="20"/>
                <w:szCs w:val="20"/>
              </w:rPr>
              <w:t>Wendy</w:t>
            </w:r>
          </w:p>
        </w:tc>
        <w:tc>
          <w:tcPr>
            <w:tcW w:w="6120" w:type="dxa"/>
          </w:tcPr>
          <w:p w:rsidR="0084740E" w:rsidRPr="006224D7" w:rsidRDefault="00A13CA9" w:rsidP="006224D7">
            <w:pPr>
              <w:pStyle w:val="PlainText"/>
              <w:spacing w:before="60" w:after="60"/>
              <w:rPr>
                <w:rFonts w:ascii="Verdana" w:hAnsi="Verdana" w:cs="Verdana"/>
                <w:color w:val="000000" w:themeColor="text1"/>
                <w:sz w:val="20"/>
                <w:szCs w:val="20"/>
              </w:rPr>
            </w:pPr>
            <w:r w:rsidRPr="006224D7">
              <w:rPr>
                <w:rFonts w:ascii="Verdana" w:hAnsi="Verdana" w:cs="Verdana"/>
                <w:color w:val="000000" w:themeColor="text1"/>
                <w:sz w:val="20"/>
                <w:szCs w:val="20"/>
              </w:rPr>
              <w:t xml:space="preserve">Follow up with </w:t>
            </w:r>
            <w:r w:rsidR="006224D7">
              <w:rPr>
                <w:rFonts w:ascii="Verdana" w:hAnsi="Verdana" w:cs="Verdana"/>
                <w:color w:val="000000" w:themeColor="text1"/>
                <w:sz w:val="20"/>
                <w:szCs w:val="20"/>
              </w:rPr>
              <w:t>Denise Nelsen and Marcia Rhodus re: writing an article about the Mid-Year CCP meeting for the April newsletter</w:t>
            </w:r>
          </w:p>
        </w:tc>
        <w:tc>
          <w:tcPr>
            <w:tcW w:w="5598" w:type="dxa"/>
          </w:tcPr>
          <w:p w:rsidR="0084740E" w:rsidRPr="006224D7" w:rsidRDefault="0084740E" w:rsidP="006224D7">
            <w:pPr>
              <w:spacing w:before="60" w:after="60"/>
              <w:rPr>
                <w:rFonts w:ascii="Calibri" w:hAnsi="Calibri"/>
                <w:sz w:val="20"/>
                <w:szCs w:val="20"/>
              </w:rPr>
            </w:pPr>
          </w:p>
        </w:tc>
      </w:tr>
      <w:tr w:rsidR="006224D7" w:rsidRPr="004D3752" w:rsidTr="0036767B">
        <w:tc>
          <w:tcPr>
            <w:tcW w:w="2898" w:type="dxa"/>
          </w:tcPr>
          <w:p w:rsidR="006224D7" w:rsidRPr="006224D7" w:rsidRDefault="006224D7" w:rsidP="0036767B">
            <w:pPr>
              <w:spacing w:before="60" w:after="60"/>
              <w:rPr>
                <w:rFonts w:ascii="Verdana" w:hAnsi="Verdana" w:cs="Verdana"/>
                <w:color w:val="000000" w:themeColor="text1"/>
                <w:sz w:val="20"/>
                <w:szCs w:val="20"/>
              </w:rPr>
            </w:pPr>
            <w:r w:rsidRPr="006224D7">
              <w:rPr>
                <w:rFonts w:ascii="Verdana" w:hAnsi="Verdana" w:cs="Verdana"/>
                <w:color w:val="000000" w:themeColor="text1"/>
                <w:sz w:val="20"/>
                <w:szCs w:val="20"/>
              </w:rPr>
              <w:t>Wendy</w:t>
            </w:r>
          </w:p>
        </w:tc>
        <w:tc>
          <w:tcPr>
            <w:tcW w:w="6120" w:type="dxa"/>
          </w:tcPr>
          <w:p w:rsidR="006224D7" w:rsidRPr="006224D7" w:rsidRDefault="006224D7" w:rsidP="006224D7">
            <w:pPr>
              <w:pStyle w:val="PlainText"/>
              <w:spacing w:before="60" w:after="60"/>
              <w:rPr>
                <w:rFonts w:ascii="Verdana" w:hAnsi="Verdana" w:cs="Verdana"/>
                <w:color w:val="000000" w:themeColor="text1"/>
                <w:sz w:val="20"/>
                <w:szCs w:val="20"/>
              </w:rPr>
            </w:pPr>
            <w:r w:rsidRPr="006224D7">
              <w:rPr>
                <w:rFonts w:ascii="Verdana" w:hAnsi="Verdana" w:cs="Verdana"/>
                <w:color w:val="000000" w:themeColor="text1"/>
                <w:sz w:val="20"/>
                <w:szCs w:val="20"/>
              </w:rPr>
              <w:t xml:space="preserve">Follow up with </w:t>
            </w:r>
            <w:r>
              <w:rPr>
                <w:rFonts w:ascii="Verdana" w:hAnsi="Verdana" w:cs="Verdana"/>
                <w:color w:val="000000" w:themeColor="text1"/>
                <w:sz w:val="20"/>
                <w:szCs w:val="20"/>
              </w:rPr>
              <w:t>Darlene Gibson and Olivia Immerman re: writing an article about the Annual Conference Sponsorship opportunities for the April newsletter</w:t>
            </w:r>
          </w:p>
        </w:tc>
        <w:tc>
          <w:tcPr>
            <w:tcW w:w="5598" w:type="dxa"/>
          </w:tcPr>
          <w:p w:rsidR="006224D7" w:rsidRPr="006224D7" w:rsidRDefault="006224D7" w:rsidP="0036767B">
            <w:pPr>
              <w:spacing w:before="60" w:after="60"/>
              <w:rPr>
                <w:rFonts w:ascii="Calibri" w:hAnsi="Calibri"/>
                <w:sz w:val="20"/>
                <w:szCs w:val="20"/>
              </w:rPr>
            </w:pPr>
          </w:p>
        </w:tc>
      </w:tr>
      <w:tr w:rsidR="0084740E" w:rsidRPr="004D3752" w:rsidTr="0084740E">
        <w:tc>
          <w:tcPr>
            <w:tcW w:w="2898" w:type="dxa"/>
          </w:tcPr>
          <w:p w:rsidR="0084740E" w:rsidRPr="006224D7" w:rsidRDefault="00A13CA9" w:rsidP="006224D7">
            <w:pPr>
              <w:spacing w:before="60" w:after="60"/>
              <w:rPr>
                <w:rFonts w:ascii="Verdana" w:hAnsi="Verdana" w:cs="Verdana"/>
                <w:color w:val="000000" w:themeColor="text1"/>
                <w:sz w:val="20"/>
                <w:szCs w:val="20"/>
              </w:rPr>
            </w:pPr>
            <w:r w:rsidRPr="006224D7">
              <w:rPr>
                <w:rFonts w:ascii="Verdana" w:hAnsi="Verdana" w:cs="Verdana"/>
                <w:color w:val="000000" w:themeColor="text1"/>
                <w:sz w:val="20"/>
                <w:szCs w:val="20"/>
              </w:rPr>
              <w:t>Jerry</w:t>
            </w:r>
          </w:p>
        </w:tc>
        <w:tc>
          <w:tcPr>
            <w:tcW w:w="6120" w:type="dxa"/>
          </w:tcPr>
          <w:p w:rsidR="0084740E" w:rsidRPr="006224D7" w:rsidRDefault="00A13CA9" w:rsidP="006224D7">
            <w:pPr>
              <w:pStyle w:val="PlainText"/>
              <w:spacing w:before="60" w:after="60"/>
              <w:rPr>
                <w:rFonts w:ascii="Calibri" w:hAnsi="Calibri"/>
                <w:sz w:val="20"/>
                <w:szCs w:val="20"/>
              </w:rPr>
            </w:pPr>
            <w:r w:rsidRPr="006224D7">
              <w:rPr>
                <w:rFonts w:ascii="Verdana" w:hAnsi="Verdana" w:cs="Verdana"/>
                <w:color w:val="000000" w:themeColor="text1"/>
                <w:sz w:val="20"/>
                <w:szCs w:val="20"/>
              </w:rPr>
              <w:t xml:space="preserve">Follow up with </w:t>
            </w:r>
            <w:r w:rsidR="00287AD8" w:rsidRPr="006224D7">
              <w:rPr>
                <w:rFonts w:ascii="Verdana" w:hAnsi="Verdana" w:cs="Verdana"/>
                <w:color w:val="000000" w:themeColor="text1"/>
                <w:sz w:val="20"/>
                <w:szCs w:val="20"/>
              </w:rPr>
              <w:t xml:space="preserve">Roger Parks and Ron Farrell </w:t>
            </w:r>
            <w:r w:rsidR="006224D7">
              <w:rPr>
                <w:rFonts w:ascii="Verdana" w:hAnsi="Verdana" w:cs="Verdana"/>
                <w:color w:val="000000" w:themeColor="text1"/>
                <w:sz w:val="20"/>
                <w:szCs w:val="20"/>
              </w:rPr>
              <w:t xml:space="preserve">re: writing an article about the </w:t>
            </w:r>
            <w:r w:rsidRPr="006224D7">
              <w:rPr>
                <w:rFonts w:ascii="Verdana" w:hAnsi="Verdana" w:cs="Verdana"/>
                <w:color w:val="000000" w:themeColor="text1"/>
                <w:sz w:val="20"/>
                <w:szCs w:val="20"/>
              </w:rPr>
              <w:t xml:space="preserve">Ag </w:t>
            </w:r>
            <w:r w:rsidR="00287AD8" w:rsidRPr="006224D7">
              <w:rPr>
                <w:rFonts w:ascii="Verdana" w:hAnsi="Verdana" w:cs="Verdana"/>
                <w:color w:val="000000" w:themeColor="text1"/>
                <w:sz w:val="20"/>
                <w:szCs w:val="20"/>
              </w:rPr>
              <w:t>Retail</w:t>
            </w:r>
            <w:r w:rsidR="006224D7">
              <w:rPr>
                <w:rFonts w:ascii="Verdana" w:hAnsi="Verdana" w:cs="Verdana"/>
                <w:color w:val="000000" w:themeColor="text1"/>
                <w:sz w:val="20"/>
                <w:szCs w:val="20"/>
              </w:rPr>
              <w:t xml:space="preserve"> Council for the April newsletter</w:t>
            </w:r>
          </w:p>
        </w:tc>
        <w:tc>
          <w:tcPr>
            <w:tcW w:w="5598" w:type="dxa"/>
          </w:tcPr>
          <w:p w:rsidR="0084740E" w:rsidRPr="006224D7" w:rsidRDefault="0084740E" w:rsidP="006224D7">
            <w:pPr>
              <w:spacing w:before="60" w:after="60"/>
              <w:rPr>
                <w:rFonts w:ascii="Calibri" w:hAnsi="Calibri"/>
                <w:sz w:val="20"/>
                <w:szCs w:val="20"/>
              </w:rPr>
            </w:pPr>
          </w:p>
        </w:tc>
      </w:tr>
      <w:tr w:rsidR="00F3768E" w:rsidRPr="004D3752" w:rsidTr="0084740E">
        <w:tc>
          <w:tcPr>
            <w:tcW w:w="2898" w:type="dxa"/>
          </w:tcPr>
          <w:p w:rsidR="00F3768E" w:rsidRPr="006224D7" w:rsidRDefault="00F3768E" w:rsidP="006224D7">
            <w:pPr>
              <w:spacing w:before="60" w:after="60"/>
              <w:rPr>
                <w:rFonts w:ascii="Verdana" w:hAnsi="Verdana" w:cs="Verdana"/>
                <w:color w:val="000000" w:themeColor="text1"/>
                <w:sz w:val="20"/>
                <w:szCs w:val="20"/>
              </w:rPr>
            </w:pPr>
            <w:r w:rsidRPr="006224D7">
              <w:rPr>
                <w:rFonts w:ascii="Verdana" w:hAnsi="Verdana" w:cs="Verdana"/>
                <w:color w:val="000000" w:themeColor="text1"/>
                <w:sz w:val="20"/>
                <w:szCs w:val="20"/>
              </w:rPr>
              <w:t>Wendy</w:t>
            </w:r>
          </w:p>
        </w:tc>
        <w:tc>
          <w:tcPr>
            <w:tcW w:w="6120" w:type="dxa"/>
          </w:tcPr>
          <w:p w:rsidR="00F3768E" w:rsidRPr="006224D7" w:rsidRDefault="00F3768E" w:rsidP="006224D7">
            <w:pPr>
              <w:spacing w:before="60" w:after="60"/>
              <w:rPr>
                <w:rFonts w:ascii="Verdana" w:hAnsi="Verdana" w:cs="Verdana"/>
                <w:color w:val="000000" w:themeColor="text1"/>
                <w:sz w:val="20"/>
                <w:szCs w:val="20"/>
              </w:rPr>
            </w:pPr>
            <w:r w:rsidRPr="006224D7">
              <w:rPr>
                <w:rFonts w:ascii="Verdana" w:hAnsi="Verdana" w:cs="Verdana"/>
                <w:color w:val="000000" w:themeColor="text1"/>
                <w:sz w:val="20"/>
                <w:szCs w:val="20"/>
              </w:rPr>
              <w:t xml:space="preserve">Follow up with Education Committee to </w:t>
            </w:r>
            <w:r w:rsidR="006224D7">
              <w:rPr>
                <w:rFonts w:ascii="Verdana" w:hAnsi="Verdana" w:cs="Verdana"/>
                <w:color w:val="000000" w:themeColor="text1"/>
                <w:sz w:val="20"/>
                <w:szCs w:val="20"/>
              </w:rPr>
              <w:t xml:space="preserve">collect the feedback they have to date re: </w:t>
            </w:r>
            <w:r w:rsidRPr="006224D7">
              <w:rPr>
                <w:rFonts w:ascii="Verdana" w:hAnsi="Verdana" w:cs="Verdana"/>
                <w:color w:val="000000" w:themeColor="text1"/>
                <w:sz w:val="20"/>
                <w:szCs w:val="20"/>
              </w:rPr>
              <w:t xml:space="preserve">On Boarding of New </w:t>
            </w:r>
            <w:r w:rsidRPr="006224D7">
              <w:rPr>
                <w:rFonts w:ascii="Verdana" w:hAnsi="Verdana" w:cs="Verdana"/>
                <w:color w:val="000000" w:themeColor="text1"/>
                <w:sz w:val="20"/>
                <w:szCs w:val="20"/>
              </w:rPr>
              <w:lastRenderedPageBreak/>
              <w:t>Members</w:t>
            </w:r>
          </w:p>
        </w:tc>
        <w:tc>
          <w:tcPr>
            <w:tcW w:w="5598" w:type="dxa"/>
          </w:tcPr>
          <w:p w:rsidR="00F3768E" w:rsidRPr="006224D7" w:rsidRDefault="00F3768E" w:rsidP="006224D7">
            <w:pPr>
              <w:spacing w:before="60" w:after="60"/>
              <w:rPr>
                <w:rFonts w:ascii="Calibri" w:hAnsi="Calibri"/>
                <w:sz w:val="20"/>
                <w:szCs w:val="20"/>
              </w:rPr>
            </w:pPr>
          </w:p>
        </w:tc>
      </w:tr>
      <w:tr w:rsidR="00F3768E" w:rsidRPr="004D3752" w:rsidTr="0084740E">
        <w:tc>
          <w:tcPr>
            <w:tcW w:w="2898" w:type="dxa"/>
          </w:tcPr>
          <w:p w:rsidR="00F3768E" w:rsidRPr="006224D7" w:rsidRDefault="00F3768E" w:rsidP="006224D7">
            <w:pPr>
              <w:spacing w:before="60" w:after="60"/>
              <w:rPr>
                <w:rFonts w:ascii="Verdana" w:hAnsi="Verdana" w:cs="Verdana"/>
                <w:color w:val="000000" w:themeColor="text1"/>
                <w:sz w:val="20"/>
                <w:szCs w:val="20"/>
              </w:rPr>
            </w:pPr>
            <w:r w:rsidRPr="006224D7">
              <w:rPr>
                <w:rFonts w:ascii="Verdana" w:hAnsi="Verdana" w:cs="Verdana"/>
                <w:color w:val="000000" w:themeColor="text1"/>
                <w:sz w:val="20"/>
                <w:szCs w:val="20"/>
              </w:rPr>
              <w:lastRenderedPageBreak/>
              <w:t>Wendy</w:t>
            </w:r>
          </w:p>
        </w:tc>
        <w:tc>
          <w:tcPr>
            <w:tcW w:w="6120" w:type="dxa"/>
          </w:tcPr>
          <w:p w:rsidR="00F3768E" w:rsidRPr="006224D7" w:rsidRDefault="00F3768E" w:rsidP="006224D7">
            <w:pPr>
              <w:spacing w:before="60" w:after="60"/>
              <w:rPr>
                <w:rFonts w:ascii="Verdana" w:hAnsi="Verdana" w:cs="Verdana"/>
                <w:color w:val="000000" w:themeColor="text1"/>
                <w:sz w:val="20"/>
                <w:szCs w:val="20"/>
              </w:rPr>
            </w:pPr>
            <w:r w:rsidRPr="006224D7">
              <w:rPr>
                <w:rFonts w:ascii="Verdana" w:hAnsi="Verdana" w:cs="Verdana"/>
                <w:color w:val="000000" w:themeColor="text1"/>
                <w:sz w:val="20"/>
                <w:szCs w:val="20"/>
              </w:rPr>
              <w:t xml:space="preserve">Send out to all committee members the document previously created </w:t>
            </w:r>
            <w:r w:rsidR="004E4ED3">
              <w:rPr>
                <w:rFonts w:ascii="Verdana" w:hAnsi="Verdana" w:cs="Verdana"/>
                <w:color w:val="000000" w:themeColor="text1"/>
                <w:sz w:val="20"/>
                <w:szCs w:val="20"/>
              </w:rPr>
              <w:t xml:space="preserve">by M. Hunter </w:t>
            </w:r>
            <w:r w:rsidRPr="006224D7">
              <w:rPr>
                <w:rFonts w:ascii="Verdana" w:hAnsi="Verdana" w:cs="Verdana"/>
                <w:color w:val="000000" w:themeColor="text1"/>
                <w:sz w:val="20"/>
                <w:szCs w:val="20"/>
              </w:rPr>
              <w:t>on assimilating new members.</w:t>
            </w:r>
          </w:p>
        </w:tc>
        <w:tc>
          <w:tcPr>
            <w:tcW w:w="5598" w:type="dxa"/>
          </w:tcPr>
          <w:p w:rsidR="00F3768E" w:rsidRPr="006224D7" w:rsidRDefault="00F3768E" w:rsidP="006224D7">
            <w:pPr>
              <w:spacing w:before="60" w:after="60"/>
              <w:rPr>
                <w:rFonts w:ascii="Calibri" w:hAnsi="Calibri"/>
                <w:sz w:val="20"/>
                <w:szCs w:val="20"/>
              </w:rPr>
            </w:pPr>
          </w:p>
        </w:tc>
      </w:tr>
      <w:tr w:rsidR="00F3768E" w:rsidRPr="004D3752" w:rsidTr="0084740E">
        <w:tc>
          <w:tcPr>
            <w:tcW w:w="2898" w:type="dxa"/>
          </w:tcPr>
          <w:p w:rsidR="00F3768E" w:rsidRPr="006224D7" w:rsidRDefault="00F3768E" w:rsidP="006224D7">
            <w:pPr>
              <w:spacing w:before="60" w:after="60"/>
              <w:rPr>
                <w:rFonts w:ascii="Verdana" w:hAnsi="Verdana" w:cs="Verdana"/>
                <w:color w:val="000000" w:themeColor="text1"/>
                <w:sz w:val="20"/>
                <w:szCs w:val="20"/>
              </w:rPr>
            </w:pPr>
            <w:r w:rsidRPr="006224D7">
              <w:rPr>
                <w:rFonts w:ascii="Verdana" w:hAnsi="Verdana" w:cs="Verdana"/>
                <w:color w:val="000000" w:themeColor="text1"/>
                <w:sz w:val="20"/>
                <w:szCs w:val="20"/>
              </w:rPr>
              <w:t>Wendy</w:t>
            </w:r>
          </w:p>
        </w:tc>
        <w:tc>
          <w:tcPr>
            <w:tcW w:w="6120" w:type="dxa"/>
          </w:tcPr>
          <w:p w:rsidR="00F3768E" w:rsidRPr="006224D7" w:rsidRDefault="00F3768E" w:rsidP="006224D7">
            <w:pPr>
              <w:spacing w:before="60" w:after="60"/>
              <w:rPr>
                <w:rFonts w:ascii="Verdana" w:hAnsi="Verdana" w:cs="Verdana"/>
                <w:color w:val="000000" w:themeColor="text1"/>
                <w:sz w:val="20"/>
                <w:szCs w:val="20"/>
              </w:rPr>
            </w:pPr>
            <w:r w:rsidRPr="006224D7">
              <w:rPr>
                <w:rFonts w:ascii="Verdana" w:hAnsi="Verdana" w:cs="Verdana"/>
                <w:color w:val="000000" w:themeColor="text1"/>
                <w:sz w:val="20"/>
                <w:szCs w:val="20"/>
              </w:rPr>
              <w:t>Proceed with selecting consultant to review website for improvements and report back to group on estimates.</w:t>
            </w:r>
          </w:p>
        </w:tc>
        <w:tc>
          <w:tcPr>
            <w:tcW w:w="5598" w:type="dxa"/>
          </w:tcPr>
          <w:p w:rsidR="00F3768E" w:rsidRPr="006224D7" w:rsidRDefault="00F3768E" w:rsidP="006224D7">
            <w:pPr>
              <w:spacing w:before="60" w:after="60"/>
              <w:rPr>
                <w:rFonts w:ascii="Calibri" w:hAnsi="Calibri"/>
                <w:sz w:val="20"/>
                <w:szCs w:val="20"/>
              </w:rPr>
            </w:pPr>
          </w:p>
        </w:tc>
      </w:tr>
      <w:tr w:rsidR="004E4ED3" w:rsidRPr="004D3752" w:rsidTr="0084740E">
        <w:tc>
          <w:tcPr>
            <w:tcW w:w="2898" w:type="dxa"/>
          </w:tcPr>
          <w:p w:rsidR="004E4ED3" w:rsidRPr="006224D7" w:rsidRDefault="004E4ED3" w:rsidP="006224D7">
            <w:pPr>
              <w:spacing w:before="60" w:after="60"/>
              <w:rPr>
                <w:rFonts w:ascii="Verdana" w:hAnsi="Verdana" w:cs="Verdana"/>
                <w:color w:val="000000" w:themeColor="text1"/>
                <w:sz w:val="20"/>
                <w:szCs w:val="20"/>
              </w:rPr>
            </w:pPr>
            <w:r>
              <w:rPr>
                <w:rFonts w:ascii="Verdana" w:hAnsi="Verdana" w:cs="Verdana"/>
                <w:color w:val="000000" w:themeColor="text1"/>
                <w:sz w:val="20"/>
                <w:szCs w:val="20"/>
              </w:rPr>
              <w:t xml:space="preserve">Wendy </w:t>
            </w:r>
          </w:p>
        </w:tc>
        <w:tc>
          <w:tcPr>
            <w:tcW w:w="6120" w:type="dxa"/>
          </w:tcPr>
          <w:p w:rsidR="004E4ED3" w:rsidRPr="006224D7" w:rsidRDefault="004E4ED3" w:rsidP="006224D7">
            <w:pPr>
              <w:pStyle w:val="PlainText"/>
              <w:spacing w:before="60" w:after="60"/>
              <w:rPr>
                <w:rFonts w:ascii="Verdana" w:eastAsia="Times New Roman" w:hAnsi="Verdana" w:cs="Verdana"/>
                <w:color w:val="000000" w:themeColor="text1"/>
                <w:sz w:val="20"/>
                <w:szCs w:val="20"/>
              </w:rPr>
            </w:pPr>
            <w:r>
              <w:rPr>
                <w:rFonts w:ascii="Verdana" w:eastAsia="Times New Roman" w:hAnsi="Verdana" w:cs="Verdana"/>
                <w:color w:val="000000" w:themeColor="text1"/>
                <w:sz w:val="20"/>
                <w:szCs w:val="20"/>
              </w:rPr>
              <w:t>Will write an article for the April Newsletter to solicit ideas for future newsletter articles.</w:t>
            </w:r>
          </w:p>
        </w:tc>
        <w:tc>
          <w:tcPr>
            <w:tcW w:w="5598" w:type="dxa"/>
          </w:tcPr>
          <w:p w:rsidR="004E4ED3" w:rsidRPr="006224D7" w:rsidRDefault="004E4ED3" w:rsidP="006224D7">
            <w:pPr>
              <w:spacing w:before="60" w:after="60"/>
              <w:rPr>
                <w:rFonts w:ascii="Calibri" w:hAnsi="Calibri"/>
                <w:sz w:val="20"/>
                <w:szCs w:val="20"/>
              </w:rPr>
            </w:pPr>
          </w:p>
        </w:tc>
      </w:tr>
    </w:tbl>
    <w:p w:rsidR="00A61D30" w:rsidRPr="00F442E7" w:rsidRDefault="00A61D30" w:rsidP="00A61D30">
      <w:pPr>
        <w:rPr>
          <w:rFonts w:ascii="Verdana" w:hAnsi="Verdana"/>
          <w:color w:val="003300"/>
          <w:sz w:val="20"/>
          <w:szCs w:val="20"/>
        </w:rPr>
      </w:pPr>
    </w:p>
    <w:sectPr w:rsidR="00A61D30" w:rsidRPr="00F442E7" w:rsidSect="00856550">
      <w:pgSz w:w="15840" w:h="12240" w:orient="landscape" w:code="1"/>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E70" w:rsidRDefault="00FA7E70">
      <w:r>
        <w:separator/>
      </w:r>
    </w:p>
  </w:endnote>
  <w:endnote w:type="continuationSeparator" w:id="0">
    <w:p w:rsidR="00FA7E70" w:rsidRDefault="00FA7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E70" w:rsidRDefault="00FA7E70">
      <w:r>
        <w:separator/>
      </w:r>
    </w:p>
  </w:footnote>
  <w:footnote w:type="continuationSeparator" w:id="0">
    <w:p w:rsidR="00FA7E70" w:rsidRDefault="00FA7E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6354"/>
    <w:multiLevelType w:val="hybridMultilevel"/>
    <w:tmpl w:val="6D84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074AD"/>
    <w:multiLevelType w:val="hybridMultilevel"/>
    <w:tmpl w:val="D6A63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175D6"/>
    <w:multiLevelType w:val="hybridMultilevel"/>
    <w:tmpl w:val="61349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5F0C5B"/>
    <w:multiLevelType w:val="hybridMultilevel"/>
    <w:tmpl w:val="86EA2E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8FC59EB"/>
    <w:multiLevelType w:val="hybridMultilevel"/>
    <w:tmpl w:val="176E3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414EFA"/>
    <w:multiLevelType w:val="hybridMultilevel"/>
    <w:tmpl w:val="2DA0AB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2795A55"/>
    <w:multiLevelType w:val="hybridMultilevel"/>
    <w:tmpl w:val="6512FC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F1403E9"/>
    <w:multiLevelType w:val="hybridMultilevel"/>
    <w:tmpl w:val="82322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3151D23"/>
    <w:multiLevelType w:val="hybridMultilevel"/>
    <w:tmpl w:val="C5EC8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55326CF"/>
    <w:multiLevelType w:val="multilevel"/>
    <w:tmpl w:val="C41ACDB4"/>
    <w:lvl w:ilvl="0">
      <w:start w:val="1"/>
      <w:numFmt w:val="decimal"/>
      <w:lvlText w:val="%1."/>
      <w:lvlJc w:val="left"/>
      <w:pPr>
        <w:tabs>
          <w:tab w:val="num" w:pos="360"/>
        </w:tabs>
        <w:ind w:left="360" w:hanging="360"/>
      </w:pPr>
    </w:lvl>
    <w:lvl w:ilvl="1">
      <w:start w:val="1"/>
      <w:numFmt w:val="bullet"/>
      <w:lvlText w:val=""/>
      <w:lvlJc w:val="left"/>
      <w:pPr>
        <w:tabs>
          <w:tab w:val="num" w:pos="720"/>
        </w:tabs>
        <w:ind w:left="43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0">
    <w:nsid w:val="27C26721"/>
    <w:multiLevelType w:val="hybridMultilevel"/>
    <w:tmpl w:val="4CD01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C207E20"/>
    <w:multiLevelType w:val="hybridMultilevel"/>
    <w:tmpl w:val="AA42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BC25DA"/>
    <w:multiLevelType w:val="hybridMultilevel"/>
    <w:tmpl w:val="B9523800"/>
    <w:lvl w:ilvl="0" w:tplc="CDCC865E">
      <w:start w:val="1"/>
      <w:numFmt w:val="bullet"/>
      <w:lvlText w:val="•"/>
      <w:lvlJc w:val="left"/>
      <w:pPr>
        <w:tabs>
          <w:tab w:val="num" w:pos="720"/>
        </w:tabs>
        <w:ind w:left="720" w:hanging="360"/>
      </w:pPr>
      <w:rPr>
        <w:rFonts w:ascii="Arial" w:hAnsi="Arial" w:hint="default"/>
      </w:rPr>
    </w:lvl>
    <w:lvl w:ilvl="1" w:tplc="6EA63B1C" w:tentative="1">
      <w:start w:val="1"/>
      <w:numFmt w:val="bullet"/>
      <w:lvlText w:val="•"/>
      <w:lvlJc w:val="left"/>
      <w:pPr>
        <w:tabs>
          <w:tab w:val="num" w:pos="1440"/>
        </w:tabs>
        <w:ind w:left="1440" w:hanging="360"/>
      </w:pPr>
      <w:rPr>
        <w:rFonts w:ascii="Arial" w:hAnsi="Arial" w:hint="default"/>
      </w:rPr>
    </w:lvl>
    <w:lvl w:ilvl="2" w:tplc="33F21FF2" w:tentative="1">
      <w:start w:val="1"/>
      <w:numFmt w:val="bullet"/>
      <w:lvlText w:val="•"/>
      <w:lvlJc w:val="left"/>
      <w:pPr>
        <w:tabs>
          <w:tab w:val="num" w:pos="2160"/>
        </w:tabs>
        <w:ind w:left="2160" w:hanging="360"/>
      </w:pPr>
      <w:rPr>
        <w:rFonts w:ascii="Arial" w:hAnsi="Arial" w:hint="default"/>
      </w:rPr>
    </w:lvl>
    <w:lvl w:ilvl="3" w:tplc="C9545782" w:tentative="1">
      <w:start w:val="1"/>
      <w:numFmt w:val="bullet"/>
      <w:lvlText w:val="•"/>
      <w:lvlJc w:val="left"/>
      <w:pPr>
        <w:tabs>
          <w:tab w:val="num" w:pos="2880"/>
        </w:tabs>
        <w:ind w:left="2880" w:hanging="360"/>
      </w:pPr>
      <w:rPr>
        <w:rFonts w:ascii="Arial" w:hAnsi="Arial" w:hint="default"/>
      </w:rPr>
    </w:lvl>
    <w:lvl w:ilvl="4" w:tplc="A70607B6" w:tentative="1">
      <w:start w:val="1"/>
      <w:numFmt w:val="bullet"/>
      <w:lvlText w:val="•"/>
      <w:lvlJc w:val="left"/>
      <w:pPr>
        <w:tabs>
          <w:tab w:val="num" w:pos="3600"/>
        </w:tabs>
        <w:ind w:left="3600" w:hanging="360"/>
      </w:pPr>
      <w:rPr>
        <w:rFonts w:ascii="Arial" w:hAnsi="Arial" w:hint="default"/>
      </w:rPr>
    </w:lvl>
    <w:lvl w:ilvl="5" w:tplc="3402891C" w:tentative="1">
      <w:start w:val="1"/>
      <w:numFmt w:val="bullet"/>
      <w:lvlText w:val="•"/>
      <w:lvlJc w:val="left"/>
      <w:pPr>
        <w:tabs>
          <w:tab w:val="num" w:pos="4320"/>
        </w:tabs>
        <w:ind w:left="4320" w:hanging="360"/>
      </w:pPr>
      <w:rPr>
        <w:rFonts w:ascii="Arial" w:hAnsi="Arial" w:hint="default"/>
      </w:rPr>
    </w:lvl>
    <w:lvl w:ilvl="6" w:tplc="76F4FDF2" w:tentative="1">
      <w:start w:val="1"/>
      <w:numFmt w:val="bullet"/>
      <w:lvlText w:val="•"/>
      <w:lvlJc w:val="left"/>
      <w:pPr>
        <w:tabs>
          <w:tab w:val="num" w:pos="5040"/>
        </w:tabs>
        <w:ind w:left="5040" w:hanging="360"/>
      </w:pPr>
      <w:rPr>
        <w:rFonts w:ascii="Arial" w:hAnsi="Arial" w:hint="default"/>
      </w:rPr>
    </w:lvl>
    <w:lvl w:ilvl="7" w:tplc="E8D2817E" w:tentative="1">
      <w:start w:val="1"/>
      <w:numFmt w:val="bullet"/>
      <w:lvlText w:val="•"/>
      <w:lvlJc w:val="left"/>
      <w:pPr>
        <w:tabs>
          <w:tab w:val="num" w:pos="5760"/>
        </w:tabs>
        <w:ind w:left="5760" w:hanging="360"/>
      </w:pPr>
      <w:rPr>
        <w:rFonts w:ascii="Arial" w:hAnsi="Arial" w:hint="default"/>
      </w:rPr>
    </w:lvl>
    <w:lvl w:ilvl="8" w:tplc="4A32C412" w:tentative="1">
      <w:start w:val="1"/>
      <w:numFmt w:val="bullet"/>
      <w:lvlText w:val="•"/>
      <w:lvlJc w:val="left"/>
      <w:pPr>
        <w:tabs>
          <w:tab w:val="num" w:pos="6480"/>
        </w:tabs>
        <w:ind w:left="6480" w:hanging="360"/>
      </w:pPr>
      <w:rPr>
        <w:rFonts w:ascii="Arial" w:hAnsi="Arial" w:hint="default"/>
      </w:rPr>
    </w:lvl>
  </w:abstractNum>
  <w:abstractNum w:abstractNumId="13">
    <w:nsid w:val="30F73940"/>
    <w:multiLevelType w:val="hybridMultilevel"/>
    <w:tmpl w:val="086A4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25B7ACC"/>
    <w:multiLevelType w:val="hybridMultilevel"/>
    <w:tmpl w:val="5D3A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4D3FC5"/>
    <w:multiLevelType w:val="hybridMultilevel"/>
    <w:tmpl w:val="5F2A66EA"/>
    <w:lvl w:ilvl="0" w:tplc="7722BC94">
      <w:start w:val="1"/>
      <w:numFmt w:val="bullet"/>
      <w:lvlText w:val="•"/>
      <w:lvlJc w:val="left"/>
      <w:pPr>
        <w:tabs>
          <w:tab w:val="num" w:pos="720"/>
        </w:tabs>
        <w:ind w:left="720" w:hanging="360"/>
      </w:pPr>
      <w:rPr>
        <w:rFonts w:ascii="Arial" w:hAnsi="Arial" w:hint="default"/>
      </w:rPr>
    </w:lvl>
    <w:lvl w:ilvl="1" w:tplc="2CC4D590" w:tentative="1">
      <w:start w:val="1"/>
      <w:numFmt w:val="bullet"/>
      <w:lvlText w:val="•"/>
      <w:lvlJc w:val="left"/>
      <w:pPr>
        <w:tabs>
          <w:tab w:val="num" w:pos="1440"/>
        </w:tabs>
        <w:ind w:left="1440" w:hanging="360"/>
      </w:pPr>
      <w:rPr>
        <w:rFonts w:ascii="Arial" w:hAnsi="Arial" w:hint="default"/>
      </w:rPr>
    </w:lvl>
    <w:lvl w:ilvl="2" w:tplc="88A24470" w:tentative="1">
      <w:start w:val="1"/>
      <w:numFmt w:val="bullet"/>
      <w:lvlText w:val="•"/>
      <w:lvlJc w:val="left"/>
      <w:pPr>
        <w:tabs>
          <w:tab w:val="num" w:pos="2160"/>
        </w:tabs>
        <w:ind w:left="2160" w:hanging="360"/>
      </w:pPr>
      <w:rPr>
        <w:rFonts w:ascii="Arial" w:hAnsi="Arial" w:hint="default"/>
      </w:rPr>
    </w:lvl>
    <w:lvl w:ilvl="3" w:tplc="13BC8816" w:tentative="1">
      <w:start w:val="1"/>
      <w:numFmt w:val="bullet"/>
      <w:lvlText w:val="•"/>
      <w:lvlJc w:val="left"/>
      <w:pPr>
        <w:tabs>
          <w:tab w:val="num" w:pos="2880"/>
        </w:tabs>
        <w:ind w:left="2880" w:hanging="360"/>
      </w:pPr>
      <w:rPr>
        <w:rFonts w:ascii="Arial" w:hAnsi="Arial" w:hint="default"/>
      </w:rPr>
    </w:lvl>
    <w:lvl w:ilvl="4" w:tplc="59768478" w:tentative="1">
      <w:start w:val="1"/>
      <w:numFmt w:val="bullet"/>
      <w:lvlText w:val="•"/>
      <w:lvlJc w:val="left"/>
      <w:pPr>
        <w:tabs>
          <w:tab w:val="num" w:pos="3600"/>
        </w:tabs>
        <w:ind w:left="3600" w:hanging="360"/>
      </w:pPr>
      <w:rPr>
        <w:rFonts w:ascii="Arial" w:hAnsi="Arial" w:hint="default"/>
      </w:rPr>
    </w:lvl>
    <w:lvl w:ilvl="5" w:tplc="5F20E30C" w:tentative="1">
      <w:start w:val="1"/>
      <w:numFmt w:val="bullet"/>
      <w:lvlText w:val="•"/>
      <w:lvlJc w:val="left"/>
      <w:pPr>
        <w:tabs>
          <w:tab w:val="num" w:pos="4320"/>
        </w:tabs>
        <w:ind w:left="4320" w:hanging="360"/>
      </w:pPr>
      <w:rPr>
        <w:rFonts w:ascii="Arial" w:hAnsi="Arial" w:hint="default"/>
      </w:rPr>
    </w:lvl>
    <w:lvl w:ilvl="6" w:tplc="DF10F60A" w:tentative="1">
      <w:start w:val="1"/>
      <w:numFmt w:val="bullet"/>
      <w:lvlText w:val="•"/>
      <w:lvlJc w:val="left"/>
      <w:pPr>
        <w:tabs>
          <w:tab w:val="num" w:pos="5040"/>
        </w:tabs>
        <w:ind w:left="5040" w:hanging="360"/>
      </w:pPr>
      <w:rPr>
        <w:rFonts w:ascii="Arial" w:hAnsi="Arial" w:hint="default"/>
      </w:rPr>
    </w:lvl>
    <w:lvl w:ilvl="7" w:tplc="83A4C418" w:tentative="1">
      <w:start w:val="1"/>
      <w:numFmt w:val="bullet"/>
      <w:lvlText w:val="•"/>
      <w:lvlJc w:val="left"/>
      <w:pPr>
        <w:tabs>
          <w:tab w:val="num" w:pos="5760"/>
        </w:tabs>
        <w:ind w:left="5760" w:hanging="360"/>
      </w:pPr>
      <w:rPr>
        <w:rFonts w:ascii="Arial" w:hAnsi="Arial" w:hint="default"/>
      </w:rPr>
    </w:lvl>
    <w:lvl w:ilvl="8" w:tplc="6066962E" w:tentative="1">
      <w:start w:val="1"/>
      <w:numFmt w:val="bullet"/>
      <w:lvlText w:val="•"/>
      <w:lvlJc w:val="left"/>
      <w:pPr>
        <w:tabs>
          <w:tab w:val="num" w:pos="6480"/>
        </w:tabs>
        <w:ind w:left="6480" w:hanging="360"/>
      </w:pPr>
      <w:rPr>
        <w:rFonts w:ascii="Arial" w:hAnsi="Arial" w:hint="default"/>
      </w:rPr>
    </w:lvl>
  </w:abstractNum>
  <w:abstractNum w:abstractNumId="16">
    <w:nsid w:val="3DD8550E"/>
    <w:multiLevelType w:val="hybridMultilevel"/>
    <w:tmpl w:val="8C62E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E06E8C"/>
    <w:multiLevelType w:val="hybridMultilevel"/>
    <w:tmpl w:val="8AEC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0E6865"/>
    <w:multiLevelType w:val="hybridMultilevel"/>
    <w:tmpl w:val="0EDEC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98692A"/>
    <w:multiLevelType w:val="hybridMultilevel"/>
    <w:tmpl w:val="6F826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E03067"/>
    <w:multiLevelType w:val="hybridMultilevel"/>
    <w:tmpl w:val="47029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E024DE1"/>
    <w:multiLevelType w:val="hybridMultilevel"/>
    <w:tmpl w:val="5C22F152"/>
    <w:lvl w:ilvl="0" w:tplc="C51A270E">
      <w:start w:val="1"/>
      <w:numFmt w:val="bullet"/>
      <w:lvlText w:val="•"/>
      <w:lvlJc w:val="left"/>
      <w:pPr>
        <w:tabs>
          <w:tab w:val="num" w:pos="360"/>
        </w:tabs>
        <w:ind w:left="360" w:hanging="360"/>
      </w:pPr>
      <w:rPr>
        <w:rFonts w:ascii="Arial" w:hAnsi="Arial" w:hint="default"/>
      </w:rPr>
    </w:lvl>
    <w:lvl w:ilvl="1" w:tplc="C6403D52" w:tentative="1">
      <w:start w:val="1"/>
      <w:numFmt w:val="bullet"/>
      <w:lvlText w:val="•"/>
      <w:lvlJc w:val="left"/>
      <w:pPr>
        <w:tabs>
          <w:tab w:val="num" w:pos="1080"/>
        </w:tabs>
        <w:ind w:left="1080" w:hanging="360"/>
      </w:pPr>
      <w:rPr>
        <w:rFonts w:ascii="Arial" w:hAnsi="Arial" w:hint="default"/>
      </w:rPr>
    </w:lvl>
    <w:lvl w:ilvl="2" w:tplc="DAA6CB9E" w:tentative="1">
      <w:start w:val="1"/>
      <w:numFmt w:val="bullet"/>
      <w:lvlText w:val="•"/>
      <w:lvlJc w:val="left"/>
      <w:pPr>
        <w:tabs>
          <w:tab w:val="num" w:pos="1800"/>
        </w:tabs>
        <w:ind w:left="1800" w:hanging="360"/>
      </w:pPr>
      <w:rPr>
        <w:rFonts w:ascii="Arial" w:hAnsi="Arial" w:hint="default"/>
      </w:rPr>
    </w:lvl>
    <w:lvl w:ilvl="3" w:tplc="DFA207E2" w:tentative="1">
      <w:start w:val="1"/>
      <w:numFmt w:val="bullet"/>
      <w:lvlText w:val="•"/>
      <w:lvlJc w:val="left"/>
      <w:pPr>
        <w:tabs>
          <w:tab w:val="num" w:pos="2520"/>
        </w:tabs>
        <w:ind w:left="2520" w:hanging="360"/>
      </w:pPr>
      <w:rPr>
        <w:rFonts w:ascii="Arial" w:hAnsi="Arial" w:hint="default"/>
      </w:rPr>
    </w:lvl>
    <w:lvl w:ilvl="4" w:tplc="AA12EFCA" w:tentative="1">
      <w:start w:val="1"/>
      <w:numFmt w:val="bullet"/>
      <w:lvlText w:val="•"/>
      <w:lvlJc w:val="left"/>
      <w:pPr>
        <w:tabs>
          <w:tab w:val="num" w:pos="3240"/>
        </w:tabs>
        <w:ind w:left="3240" w:hanging="360"/>
      </w:pPr>
      <w:rPr>
        <w:rFonts w:ascii="Arial" w:hAnsi="Arial" w:hint="default"/>
      </w:rPr>
    </w:lvl>
    <w:lvl w:ilvl="5" w:tplc="AA5E789A" w:tentative="1">
      <w:start w:val="1"/>
      <w:numFmt w:val="bullet"/>
      <w:lvlText w:val="•"/>
      <w:lvlJc w:val="left"/>
      <w:pPr>
        <w:tabs>
          <w:tab w:val="num" w:pos="3960"/>
        </w:tabs>
        <w:ind w:left="3960" w:hanging="360"/>
      </w:pPr>
      <w:rPr>
        <w:rFonts w:ascii="Arial" w:hAnsi="Arial" w:hint="default"/>
      </w:rPr>
    </w:lvl>
    <w:lvl w:ilvl="6" w:tplc="0B74E0AA" w:tentative="1">
      <w:start w:val="1"/>
      <w:numFmt w:val="bullet"/>
      <w:lvlText w:val="•"/>
      <w:lvlJc w:val="left"/>
      <w:pPr>
        <w:tabs>
          <w:tab w:val="num" w:pos="4680"/>
        </w:tabs>
        <w:ind w:left="4680" w:hanging="360"/>
      </w:pPr>
      <w:rPr>
        <w:rFonts w:ascii="Arial" w:hAnsi="Arial" w:hint="default"/>
      </w:rPr>
    </w:lvl>
    <w:lvl w:ilvl="7" w:tplc="61404DB4" w:tentative="1">
      <w:start w:val="1"/>
      <w:numFmt w:val="bullet"/>
      <w:lvlText w:val="•"/>
      <w:lvlJc w:val="left"/>
      <w:pPr>
        <w:tabs>
          <w:tab w:val="num" w:pos="5400"/>
        </w:tabs>
        <w:ind w:left="5400" w:hanging="360"/>
      </w:pPr>
      <w:rPr>
        <w:rFonts w:ascii="Arial" w:hAnsi="Arial" w:hint="default"/>
      </w:rPr>
    </w:lvl>
    <w:lvl w:ilvl="8" w:tplc="3FD2CD68" w:tentative="1">
      <w:start w:val="1"/>
      <w:numFmt w:val="bullet"/>
      <w:lvlText w:val="•"/>
      <w:lvlJc w:val="left"/>
      <w:pPr>
        <w:tabs>
          <w:tab w:val="num" w:pos="6120"/>
        </w:tabs>
        <w:ind w:left="6120" w:hanging="360"/>
      </w:pPr>
      <w:rPr>
        <w:rFonts w:ascii="Arial" w:hAnsi="Arial" w:hint="default"/>
      </w:rPr>
    </w:lvl>
  </w:abstractNum>
  <w:abstractNum w:abstractNumId="22">
    <w:nsid w:val="6AA32DB2"/>
    <w:multiLevelType w:val="hybridMultilevel"/>
    <w:tmpl w:val="F55A0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C4F52FA"/>
    <w:multiLevelType w:val="hybridMultilevel"/>
    <w:tmpl w:val="ECA05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6764E54"/>
    <w:multiLevelType w:val="hybridMultilevel"/>
    <w:tmpl w:val="7CAEA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6E5E20"/>
    <w:multiLevelType w:val="hybridMultilevel"/>
    <w:tmpl w:val="9352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0701AA"/>
    <w:multiLevelType w:val="hybridMultilevel"/>
    <w:tmpl w:val="47642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4"/>
  </w:num>
  <w:num w:numId="3">
    <w:abstractNumId w:val="16"/>
  </w:num>
  <w:num w:numId="4">
    <w:abstractNumId w:val="0"/>
  </w:num>
  <w:num w:numId="5">
    <w:abstractNumId w:val="17"/>
  </w:num>
  <w:num w:numId="6">
    <w:abstractNumId w:val="25"/>
  </w:num>
  <w:num w:numId="7">
    <w:abstractNumId w:val="11"/>
  </w:num>
  <w:num w:numId="8">
    <w:abstractNumId w:val="13"/>
  </w:num>
  <w:num w:numId="9">
    <w:abstractNumId w:val="7"/>
  </w:num>
  <w:num w:numId="10">
    <w:abstractNumId w:val="21"/>
  </w:num>
  <w:num w:numId="11">
    <w:abstractNumId w:val="12"/>
  </w:num>
  <w:num w:numId="12">
    <w:abstractNumId w:val="15"/>
  </w:num>
  <w:num w:numId="13">
    <w:abstractNumId w:val="22"/>
  </w:num>
  <w:num w:numId="14">
    <w:abstractNumId w:val="2"/>
  </w:num>
  <w:num w:numId="15">
    <w:abstractNumId w:val="18"/>
  </w:num>
  <w:num w:numId="16">
    <w:abstractNumId w:val="4"/>
  </w:num>
  <w:num w:numId="17">
    <w:abstractNumId w:val="26"/>
  </w:num>
  <w:num w:numId="18">
    <w:abstractNumId w:val="20"/>
  </w:num>
  <w:num w:numId="19">
    <w:abstractNumId w:val="14"/>
  </w:num>
  <w:num w:numId="20">
    <w:abstractNumId w:val="8"/>
  </w:num>
  <w:num w:numId="21">
    <w:abstractNumId w:val="1"/>
  </w:num>
  <w:num w:numId="2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6"/>
  </w:num>
  <w:num w:numId="25">
    <w:abstractNumId w:val="5"/>
  </w:num>
  <w:num w:numId="26">
    <w:abstractNumId w:val="19"/>
  </w:num>
  <w:num w:numId="27">
    <w:abstractNumId w:val="10"/>
  </w:num>
  <w:num w:numId="28">
    <w:abstractNumId w:val="2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doNotDisplayPageBoundaries/>
  <w:embedSystemFonts/>
  <w:stylePaneFormatFilter w:val="3701"/>
  <w:defaultTabStop w:val="720"/>
  <w:drawingGridHorizontalSpacing w:val="100"/>
  <w:displayHorizontalDrawingGridEvery w:val="0"/>
  <w:displayVerticalDrawingGridEvery w:val="0"/>
  <w:noPunctuationKerning/>
  <w:characterSpacingControl w:val="doNotCompress"/>
  <w:hdrShapeDefaults>
    <o:shapedefaults v:ext="edit" spidmax="14338"/>
  </w:hdrShapeDefaults>
  <w:footnotePr>
    <w:footnote w:id="-1"/>
    <w:footnote w:id="0"/>
  </w:footnotePr>
  <w:endnotePr>
    <w:endnote w:id="-1"/>
    <w:endnote w:id="0"/>
  </w:endnotePr>
  <w:compat/>
  <w:rsids>
    <w:rsidRoot w:val="009E4A0D"/>
    <w:rsid w:val="00005C29"/>
    <w:rsid w:val="00016663"/>
    <w:rsid w:val="000275E5"/>
    <w:rsid w:val="00030C49"/>
    <w:rsid w:val="000438A4"/>
    <w:rsid w:val="0004590E"/>
    <w:rsid w:val="000665CB"/>
    <w:rsid w:val="0007051E"/>
    <w:rsid w:val="000705D8"/>
    <w:rsid w:val="00074912"/>
    <w:rsid w:val="00077BBA"/>
    <w:rsid w:val="00081956"/>
    <w:rsid w:val="00083A8E"/>
    <w:rsid w:val="000869CF"/>
    <w:rsid w:val="00091BD4"/>
    <w:rsid w:val="00092DDD"/>
    <w:rsid w:val="0009492D"/>
    <w:rsid w:val="000A0FC9"/>
    <w:rsid w:val="000A664F"/>
    <w:rsid w:val="000A6EA9"/>
    <w:rsid w:val="000B1042"/>
    <w:rsid w:val="000B2AE9"/>
    <w:rsid w:val="000B45A0"/>
    <w:rsid w:val="000B5164"/>
    <w:rsid w:val="000C0E06"/>
    <w:rsid w:val="000C25B8"/>
    <w:rsid w:val="000C3409"/>
    <w:rsid w:val="000C37A8"/>
    <w:rsid w:val="000C5526"/>
    <w:rsid w:val="000D2030"/>
    <w:rsid w:val="000D7B68"/>
    <w:rsid w:val="000F3EC6"/>
    <w:rsid w:val="000F7097"/>
    <w:rsid w:val="0010325B"/>
    <w:rsid w:val="001223A9"/>
    <w:rsid w:val="0012363E"/>
    <w:rsid w:val="00131FF9"/>
    <w:rsid w:val="001320AD"/>
    <w:rsid w:val="001370B1"/>
    <w:rsid w:val="00140EF0"/>
    <w:rsid w:val="00144778"/>
    <w:rsid w:val="00147BBD"/>
    <w:rsid w:val="00147CC3"/>
    <w:rsid w:val="0015354B"/>
    <w:rsid w:val="0015467B"/>
    <w:rsid w:val="00154BAD"/>
    <w:rsid w:val="00154D76"/>
    <w:rsid w:val="001607A8"/>
    <w:rsid w:val="0017785B"/>
    <w:rsid w:val="00180540"/>
    <w:rsid w:val="00185AE3"/>
    <w:rsid w:val="0019406E"/>
    <w:rsid w:val="00195972"/>
    <w:rsid w:val="00196B22"/>
    <w:rsid w:val="00196E5B"/>
    <w:rsid w:val="001979DB"/>
    <w:rsid w:val="001A33D5"/>
    <w:rsid w:val="001B5C9A"/>
    <w:rsid w:val="001B70F6"/>
    <w:rsid w:val="001C00D5"/>
    <w:rsid w:val="001C0CE2"/>
    <w:rsid w:val="001C2A5A"/>
    <w:rsid w:val="001C6A76"/>
    <w:rsid w:val="001D489C"/>
    <w:rsid w:val="001E4644"/>
    <w:rsid w:val="001F0BA1"/>
    <w:rsid w:val="001F1495"/>
    <w:rsid w:val="00207EE5"/>
    <w:rsid w:val="00212404"/>
    <w:rsid w:val="00214912"/>
    <w:rsid w:val="00216291"/>
    <w:rsid w:val="00216B15"/>
    <w:rsid w:val="002202D9"/>
    <w:rsid w:val="0022556D"/>
    <w:rsid w:val="002256C7"/>
    <w:rsid w:val="00225C4B"/>
    <w:rsid w:val="002336BB"/>
    <w:rsid w:val="002339B0"/>
    <w:rsid w:val="00234C5D"/>
    <w:rsid w:val="00240EA0"/>
    <w:rsid w:val="00241978"/>
    <w:rsid w:val="00254192"/>
    <w:rsid w:val="0025625D"/>
    <w:rsid w:val="00260DEA"/>
    <w:rsid w:val="0028143C"/>
    <w:rsid w:val="00287AD8"/>
    <w:rsid w:val="002A1367"/>
    <w:rsid w:val="002A17B6"/>
    <w:rsid w:val="002A2AEA"/>
    <w:rsid w:val="002B01B5"/>
    <w:rsid w:val="002B6816"/>
    <w:rsid w:val="002B7FEA"/>
    <w:rsid w:val="002C4628"/>
    <w:rsid w:val="002D63A6"/>
    <w:rsid w:val="002E404E"/>
    <w:rsid w:val="002E4A45"/>
    <w:rsid w:val="00304113"/>
    <w:rsid w:val="00316F5B"/>
    <w:rsid w:val="00317F55"/>
    <w:rsid w:val="00335E88"/>
    <w:rsid w:val="0033668C"/>
    <w:rsid w:val="00343A6F"/>
    <w:rsid w:val="00343D83"/>
    <w:rsid w:val="003446BE"/>
    <w:rsid w:val="00346324"/>
    <w:rsid w:val="0034759E"/>
    <w:rsid w:val="00354C6E"/>
    <w:rsid w:val="00362EED"/>
    <w:rsid w:val="00365870"/>
    <w:rsid w:val="00365D61"/>
    <w:rsid w:val="00366CE6"/>
    <w:rsid w:val="003674A3"/>
    <w:rsid w:val="00371794"/>
    <w:rsid w:val="00374E3B"/>
    <w:rsid w:val="00374FE9"/>
    <w:rsid w:val="0038038C"/>
    <w:rsid w:val="003809A5"/>
    <w:rsid w:val="00381B98"/>
    <w:rsid w:val="003850D7"/>
    <w:rsid w:val="00394FC7"/>
    <w:rsid w:val="003A3D15"/>
    <w:rsid w:val="003A5663"/>
    <w:rsid w:val="003B0697"/>
    <w:rsid w:val="003B10EB"/>
    <w:rsid w:val="003B216A"/>
    <w:rsid w:val="003B311B"/>
    <w:rsid w:val="003B51DA"/>
    <w:rsid w:val="003C2F26"/>
    <w:rsid w:val="003C30CC"/>
    <w:rsid w:val="003D1A6D"/>
    <w:rsid w:val="003D2660"/>
    <w:rsid w:val="003E2742"/>
    <w:rsid w:val="003E358B"/>
    <w:rsid w:val="003E3E71"/>
    <w:rsid w:val="003F1750"/>
    <w:rsid w:val="0040184E"/>
    <w:rsid w:val="004166BA"/>
    <w:rsid w:val="00422291"/>
    <w:rsid w:val="004243FD"/>
    <w:rsid w:val="00432EF1"/>
    <w:rsid w:val="00442305"/>
    <w:rsid w:val="0044321C"/>
    <w:rsid w:val="0044791E"/>
    <w:rsid w:val="00462924"/>
    <w:rsid w:val="00467F94"/>
    <w:rsid w:val="00470675"/>
    <w:rsid w:val="00474CC5"/>
    <w:rsid w:val="004827D3"/>
    <w:rsid w:val="00485098"/>
    <w:rsid w:val="0048774E"/>
    <w:rsid w:val="00492C3D"/>
    <w:rsid w:val="004A780F"/>
    <w:rsid w:val="004A7DD9"/>
    <w:rsid w:val="004D1679"/>
    <w:rsid w:val="004D3752"/>
    <w:rsid w:val="004D51EA"/>
    <w:rsid w:val="004D5895"/>
    <w:rsid w:val="004E1493"/>
    <w:rsid w:val="004E2257"/>
    <w:rsid w:val="004E4ED3"/>
    <w:rsid w:val="004F1C4F"/>
    <w:rsid w:val="004F53D1"/>
    <w:rsid w:val="004F788D"/>
    <w:rsid w:val="00500D42"/>
    <w:rsid w:val="00520A6F"/>
    <w:rsid w:val="0052371C"/>
    <w:rsid w:val="00525677"/>
    <w:rsid w:val="00531FCC"/>
    <w:rsid w:val="00532560"/>
    <w:rsid w:val="0053267A"/>
    <w:rsid w:val="005373AF"/>
    <w:rsid w:val="00537A21"/>
    <w:rsid w:val="00547BBE"/>
    <w:rsid w:val="0055220C"/>
    <w:rsid w:val="00554253"/>
    <w:rsid w:val="00556E89"/>
    <w:rsid w:val="00560EC6"/>
    <w:rsid w:val="005629D6"/>
    <w:rsid w:val="005645C7"/>
    <w:rsid w:val="00570E4C"/>
    <w:rsid w:val="0057527D"/>
    <w:rsid w:val="005810DE"/>
    <w:rsid w:val="00590F4D"/>
    <w:rsid w:val="00593B4C"/>
    <w:rsid w:val="005A0362"/>
    <w:rsid w:val="005A309F"/>
    <w:rsid w:val="005B1E4B"/>
    <w:rsid w:val="005B32E3"/>
    <w:rsid w:val="005B5F57"/>
    <w:rsid w:val="005C58DF"/>
    <w:rsid w:val="005D093D"/>
    <w:rsid w:val="005D42A1"/>
    <w:rsid w:val="005D6982"/>
    <w:rsid w:val="005E1004"/>
    <w:rsid w:val="005E34BD"/>
    <w:rsid w:val="005E5FC5"/>
    <w:rsid w:val="005F366A"/>
    <w:rsid w:val="005F627C"/>
    <w:rsid w:val="005F7C01"/>
    <w:rsid w:val="00604798"/>
    <w:rsid w:val="00605BCE"/>
    <w:rsid w:val="0061299E"/>
    <w:rsid w:val="00615247"/>
    <w:rsid w:val="006224D7"/>
    <w:rsid w:val="00622A1C"/>
    <w:rsid w:val="006237E1"/>
    <w:rsid w:val="00627617"/>
    <w:rsid w:val="00627975"/>
    <w:rsid w:val="00634677"/>
    <w:rsid w:val="00635E6A"/>
    <w:rsid w:val="00642D52"/>
    <w:rsid w:val="00643F70"/>
    <w:rsid w:val="00645454"/>
    <w:rsid w:val="00653CB1"/>
    <w:rsid w:val="00655602"/>
    <w:rsid w:val="00684B13"/>
    <w:rsid w:val="0068506A"/>
    <w:rsid w:val="006975DB"/>
    <w:rsid w:val="006A33F9"/>
    <w:rsid w:val="006A3E77"/>
    <w:rsid w:val="006A4BDF"/>
    <w:rsid w:val="006B3FF4"/>
    <w:rsid w:val="006B756C"/>
    <w:rsid w:val="006D1E5A"/>
    <w:rsid w:val="006D41AB"/>
    <w:rsid w:val="006D6FC1"/>
    <w:rsid w:val="006E23EB"/>
    <w:rsid w:val="006E6C92"/>
    <w:rsid w:val="006F0DC7"/>
    <w:rsid w:val="006F4EBD"/>
    <w:rsid w:val="006F6E0D"/>
    <w:rsid w:val="00704213"/>
    <w:rsid w:val="00722B1F"/>
    <w:rsid w:val="007367D1"/>
    <w:rsid w:val="007624E0"/>
    <w:rsid w:val="00770CB7"/>
    <w:rsid w:val="00773EC7"/>
    <w:rsid w:val="00776844"/>
    <w:rsid w:val="00776B91"/>
    <w:rsid w:val="007812D0"/>
    <w:rsid w:val="00782B01"/>
    <w:rsid w:val="0078409B"/>
    <w:rsid w:val="007854FC"/>
    <w:rsid w:val="00787277"/>
    <w:rsid w:val="00787A97"/>
    <w:rsid w:val="00790A33"/>
    <w:rsid w:val="00792E96"/>
    <w:rsid w:val="007933AF"/>
    <w:rsid w:val="0079387F"/>
    <w:rsid w:val="0079484B"/>
    <w:rsid w:val="0079557C"/>
    <w:rsid w:val="00796412"/>
    <w:rsid w:val="007965D7"/>
    <w:rsid w:val="007A3127"/>
    <w:rsid w:val="007A3F41"/>
    <w:rsid w:val="007A5521"/>
    <w:rsid w:val="007A60B9"/>
    <w:rsid w:val="007A6358"/>
    <w:rsid w:val="007B4E81"/>
    <w:rsid w:val="007B6035"/>
    <w:rsid w:val="007B6089"/>
    <w:rsid w:val="007C5614"/>
    <w:rsid w:val="007C7D3C"/>
    <w:rsid w:val="007C7E02"/>
    <w:rsid w:val="007D1AFE"/>
    <w:rsid w:val="007D2283"/>
    <w:rsid w:val="007D282B"/>
    <w:rsid w:val="007D5F01"/>
    <w:rsid w:val="007E01B6"/>
    <w:rsid w:val="007E1C4D"/>
    <w:rsid w:val="007E633E"/>
    <w:rsid w:val="007F2912"/>
    <w:rsid w:val="007F4655"/>
    <w:rsid w:val="00800E0A"/>
    <w:rsid w:val="00802571"/>
    <w:rsid w:val="008029F6"/>
    <w:rsid w:val="008114CC"/>
    <w:rsid w:val="008123F5"/>
    <w:rsid w:val="008364F1"/>
    <w:rsid w:val="00836616"/>
    <w:rsid w:val="0084740E"/>
    <w:rsid w:val="00852BE8"/>
    <w:rsid w:val="00852E79"/>
    <w:rsid w:val="00853340"/>
    <w:rsid w:val="00856550"/>
    <w:rsid w:val="00864C69"/>
    <w:rsid w:val="00870D9B"/>
    <w:rsid w:val="0087125F"/>
    <w:rsid w:val="00872189"/>
    <w:rsid w:val="00872639"/>
    <w:rsid w:val="00872B36"/>
    <w:rsid w:val="008A4AE0"/>
    <w:rsid w:val="008A5A7C"/>
    <w:rsid w:val="008A62F1"/>
    <w:rsid w:val="008B6F3E"/>
    <w:rsid w:val="008B731B"/>
    <w:rsid w:val="008B78B5"/>
    <w:rsid w:val="008C021A"/>
    <w:rsid w:val="008D79DD"/>
    <w:rsid w:val="008D7E1C"/>
    <w:rsid w:val="008E2127"/>
    <w:rsid w:val="008E2EA5"/>
    <w:rsid w:val="008F2C91"/>
    <w:rsid w:val="008F5792"/>
    <w:rsid w:val="008F5B91"/>
    <w:rsid w:val="00902140"/>
    <w:rsid w:val="009048C9"/>
    <w:rsid w:val="009060BF"/>
    <w:rsid w:val="00906AF5"/>
    <w:rsid w:val="00907470"/>
    <w:rsid w:val="00912EAE"/>
    <w:rsid w:val="009136E1"/>
    <w:rsid w:val="00914FB5"/>
    <w:rsid w:val="009155D4"/>
    <w:rsid w:val="00915688"/>
    <w:rsid w:val="00923D64"/>
    <w:rsid w:val="00924F49"/>
    <w:rsid w:val="00931396"/>
    <w:rsid w:val="00934ABA"/>
    <w:rsid w:val="00936152"/>
    <w:rsid w:val="00936311"/>
    <w:rsid w:val="00941AFB"/>
    <w:rsid w:val="0094669E"/>
    <w:rsid w:val="0094742A"/>
    <w:rsid w:val="00954421"/>
    <w:rsid w:val="0095741C"/>
    <w:rsid w:val="00966250"/>
    <w:rsid w:val="00970860"/>
    <w:rsid w:val="00975612"/>
    <w:rsid w:val="009835D8"/>
    <w:rsid w:val="0099527D"/>
    <w:rsid w:val="009955C6"/>
    <w:rsid w:val="009A781F"/>
    <w:rsid w:val="009A788A"/>
    <w:rsid w:val="009B22E4"/>
    <w:rsid w:val="009B6E04"/>
    <w:rsid w:val="009C72BE"/>
    <w:rsid w:val="009D261F"/>
    <w:rsid w:val="009D5E67"/>
    <w:rsid w:val="009D65DF"/>
    <w:rsid w:val="009E4A0D"/>
    <w:rsid w:val="009F29CE"/>
    <w:rsid w:val="009F4438"/>
    <w:rsid w:val="00A07C30"/>
    <w:rsid w:val="00A10CF9"/>
    <w:rsid w:val="00A114C3"/>
    <w:rsid w:val="00A13CA9"/>
    <w:rsid w:val="00A175C6"/>
    <w:rsid w:val="00A17B43"/>
    <w:rsid w:val="00A203C3"/>
    <w:rsid w:val="00A325D3"/>
    <w:rsid w:val="00A40E05"/>
    <w:rsid w:val="00A41424"/>
    <w:rsid w:val="00A41E8D"/>
    <w:rsid w:val="00A4734B"/>
    <w:rsid w:val="00A57117"/>
    <w:rsid w:val="00A61BE2"/>
    <w:rsid w:val="00A61D30"/>
    <w:rsid w:val="00A765C7"/>
    <w:rsid w:val="00A84345"/>
    <w:rsid w:val="00A84A2C"/>
    <w:rsid w:val="00A922A0"/>
    <w:rsid w:val="00AA19E8"/>
    <w:rsid w:val="00AA5388"/>
    <w:rsid w:val="00AB340E"/>
    <w:rsid w:val="00AC08A9"/>
    <w:rsid w:val="00AC3B7F"/>
    <w:rsid w:val="00AD08EA"/>
    <w:rsid w:val="00AD2D35"/>
    <w:rsid w:val="00AD5DC2"/>
    <w:rsid w:val="00AE230F"/>
    <w:rsid w:val="00AE4D6E"/>
    <w:rsid w:val="00AE5295"/>
    <w:rsid w:val="00B01FB1"/>
    <w:rsid w:val="00B05AD8"/>
    <w:rsid w:val="00B10C36"/>
    <w:rsid w:val="00B14E61"/>
    <w:rsid w:val="00B16DDB"/>
    <w:rsid w:val="00B215C0"/>
    <w:rsid w:val="00B3093B"/>
    <w:rsid w:val="00B404DC"/>
    <w:rsid w:val="00B51B64"/>
    <w:rsid w:val="00B60FE4"/>
    <w:rsid w:val="00B62941"/>
    <w:rsid w:val="00B65EF2"/>
    <w:rsid w:val="00B67548"/>
    <w:rsid w:val="00B71033"/>
    <w:rsid w:val="00B71E88"/>
    <w:rsid w:val="00B73B41"/>
    <w:rsid w:val="00B83778"/>
    <w:rsid w:val="00B90E23"/>
    <w:rsid w:val="00B92D40"/>
    <w:rsid w:val="00B95FB5"/>
    <w:rsid w:val="00BA4ADD"/>
    <w:rsid w:val="00BA5DAF"/>
    <w:rsid w:val="00BA6D1B"/>
    <w:rsid w:val="00BB0B50"/>
    <w:rsid w:val="00BB3522"/>
    <w:rsid w:val="00BD6E26"/>
    <w:rsid w:val="00BD706F"/>
    <w:rsid w:val="00BE6EB0"/>
    <w:rsid w:val="00BF00C2"/>
    <w:rsid w:val="00BF227E"/>
    <w:rsid w:val="00C04A4F"/>
    <w:rsid w:val="00C05544"/>
    <w:rsid w:val="00C12D64"/>
    <w:rsid w:val="00C157E7"/>
    <w:rsid w:val="00C15F02"/>
    <w:rsid w:val="00C16C66"/>
    <w:rsid w:val="00C22F57"/>
    <w:rsid w:val="00C243E5"/>
    <w:rsid w:val="00C30116"/>
    <w:rsid w:val="00C365AF"/>
    <w:rsid w:val="00C3668C"/>
    <w:rsid w:val="00C3700D"/>
    <w:rsid w:val="00C57151"/>
    <w:rsid w:val="00C64AE2"/>
    <w:rsid w:val="00C64D50"/>
    <w:rsid w:val="00C711F0"/>
    <w:rsid w:val="00C72B1E"/>
    <w:rsid w:val="00C76616"/>
    <w:rsid w:val="00C76F7D"/>
    <w:rsid w:val="00C876BD"/>
    <w:rsid w:val="00C951EB"/>
    <w:rsid w:val="00CA1FEC"/>
    <w:rsid w:val="00CA2FAE"/>
    <w:rsid w:val="00CA4D44"/>
    <w:rsid w:val="00CA7D82"/>
    <w:rsid w:val="00CB094D"/>
    <w:rsid w:val="00CB206A"/>
    <w:rsid w:val="00CB2416"/>
    <w:rsid w:val="00CB5EEC"/>
    <w:rsid w:val="00CB6D93"/>
    <w:rsid w:val="00CC48EF"/>
    <w:rsid w:val="00CC6B18"/>
    <w:rsid w:val="00CD145A"/>
    <w:rsid w:val="00CD3F9B"/>
    <w:rsid w:val="00CE3752"/>
    <w:rsid w:val="00CE3768"/>
    <w:rsid w:val="00CE38A6"/>
    <w:rsid w:val="00CF036E"/>
    <w:rsid w:val="00CF1AE2"/>
    <w:rsid w:val="00D03367"/>
    <w:rsid w:val="00D109BC"/>
    <w:rsid w:val="00D15031"/>
    <w:rsid w:val="00D15180"/>
    <w:rsid w:val="00D20F29"/>
    <w:rsid w:val="00D26737"/>
    <w:rsid w:val="00D3002C"/>
    <w:rsid w:val="00D40AD3"/>
    <w:rsid w:val="00D44220"/>
    <w:rsid w:val="00D64B5E"/>
    <w:rsid w:val="00D711C8"/>
    <w:rsid w:val="00D7330E"/>
    <w:rsid w:val="00D7750C"/>
    <w:rsid w:val="00D82252"/>
    <w:rsid w:val="00D840F5"/>
    <w:rsid w:val="00D87A85"/>
    <w:rsid w:val="00D93C55"/>
    <w:rsid w:val="00D945F3"/>
    <w:rsid w:val="00D94844"/>
    <w:rsid w:val="00DA443E"/>
    <w:rsid w:val="00DA54FD"/>
    <w:rsid w:val="00DB2285"/>
    <w:rsid w:val="00DB3912"/>
    <w:rsid w:val="00DB510B"/>
    <w:rsid w:val="00DC0852"/>
    <w:rsid w:val="00DD1187"/>
    <w:rsid w:val="00DE0F28"/>
    <w:rsid w:val="00DE27A1"/>
    <w:rsid w:val="00DE37AB"/>
    <w:rsid w:val="00DE3A3D"/>
    <w:rsid w:val="00DE4187"/>
    <w:rsid w:val="00DF37EA"/>
    <w:rsid w:val="00DF6A32"/>
    <w:rsid w:val="00E02765"/>
    <w:rsid w:val="00E0512E"/>
    <w:rsid w:val="00E137E5"/>
    <w:rsid w:val="00E20BB9"/>
    <w:rsid w:val="00E22902"/>
    <w:rsid w:val="00E23758"/>
    <w:rsid w:val="00E24DA8"/>
    <w:rsid w:val="00E3410D"/>
    <w:rsid w:val="00E404E2"/>
    <w:rsid w:val="00E45118"/>
    <w:rsid w:val="00E455A1"/>
    <w:rsid w:val="00E45607"/>
    <w:rsid w:val="00E54693"/>
    <w:rsid w:val="00E57E0A"/>
    <w:rsid w:val="00E60AEF"/>
    <w:rsid w:val="00E60CC3"/>
    <w:rsid w:val="00E62E89"/>
    <w:rsid w:val="00E6374A"/>
    <w:rsid w:val="00E65DDE"/>
    <w:rsid w:val="00E70ECF"/>
    <w:rsid w:val="00E73AA9"/>
    <w:rsid w:val="00E75EA9"/>
    <w:rsid w:val="00E93EC6"/>
    <w:rsid w:val="00EA1837"/>
    <w:rsid w:val="00EA3C02"/>
    <w:rsid w:val="00EB2ED6"/>
    <w:rsid w:val="00EB601A"/>
    <w:rsid w:val="00EB603D"/>
    <w:rsid w:val="00EC10D7"/>
    <w:rsid w:val="00EC511D"/>
    <w:rsid w:val="00EC5C38"/>
    <w:rsid w:val="00EC5DFF"/>
    <w:rsid w:val="00ED1B38"/>
    <w:rsid w:val="00ED21F1"/>
    <w:rsid w:val="00ED310C"/>
    <w:rsid w:val="00ED4FDA"/>
    <w:rsid w:val="00ED6751"/>
    <w:rsid w:val="00ED6976"/>
    <w:rsid w:val="00EF1DDA"/>
    <w:rsid w:val="00EF3439"/>
    <w:rsid w:val="00EF5197"/>
    <w:rsid w:val="00F050B7"/>
    <w:rsid w:val="00F05A65"/>
    <w:rsid w:val="00F06CC6"/>
    <w:rsid w:val="00F12177"/>
    <w:rsid w:val="00F122D0"/>
    <w:rsid w:val="00F20AF1"/>
    <w:rsid w:val="00F27318"/>
    <w:rsid w:val="00F304A2"/>
    <w:rsid w:val="00F33526"/>
    <w:rsid w:val="00F3768E"/>
    <w:rsid w:val="00F442E7"/>
    <w:rsid w:val="00F47E78"/>
    <w:rsid w:val="00F538D9"/>
    <w:rsid w:val="00F54707"/>
    <w:rsid w:val="00F70919"/>
    <w:rsid w:val="00F73725"/>
    <w:rsid w:val="00F77689"/>
    <w:rsid w:val="00F808C6"/>
    <w:rsid w:val="00F853F9"/>
    <w:rsid w:val="00F9094D"/>
    <w:rsid w:val="00F92309"/>
    <w:rsid w:val="00F9298B"/>
    <w:rsid w:val="00F94341"/>
    <w:rsid w:val="00FA43BC"/>
    <w:rsid w:val="00FA62BD"/>
    <w:rsid w:val="00FA76B2"/>
    <w:rsid w:val="00FA7E70"/>
    <w:rsid w:val="00FB0926"/>
    <w:rsid w:val="00FB4F83"/>
    <w:rsid w:val="00FB5993"/>
    <w:rsid w:val="00FB6A06"/>
    <w:rsid w:val="00FE4E05"/>
    <w:rsid w:val="00FE58A2"/>
    <w:rsid w:val="00FE6A0C"/>
    <w:rsid w:val="00FF4A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76BD"/>
    <w:rPr>
      <w:sz w:val="24"/>
      <w:szCs w:val="24"/>
    </w:rPr>
  </w:style>
  <w:style w:type="paragraph" w:styleId="Heading1">
    <w:name w:val="heading 1"/>
    <w:basedOn w:val="Normal"/>
    <w:next w:val="Normal"/>
    <w:link w:val="Heading1Char"/>
    <w:qFormat/>
    <w:rsid w:val="00911463"/>
    <w:pPr>
      <w:keepNext/>
      <w:outlineLvl w:val="0"/>
    </w:pPr>
    <w:rPr>
      <w:snapToGrid w:val="0"/>
      <w:color w:val="000000"/>
    </w:rPr>
  </w:style>
  <w:style w:type="paragraph" w:styleId="Heading2">
    <w:name w:val="heading 2"/>
    <w:basedOn w:val="Normal"/>
    <w:next w:val="Normal"/>
    <w:link w:val="Heading2Char"/>
    <w:qFormat/>
    <w:rsid w:val="00911463"/>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911463"/>
    <w:pPr>
      <w:keepNext/>
      <w:outlineLvl w:val="2"/>
    </w:pPr>
    <w:rPr>
      <w:b/>
      <w:bCs/>
    </w:rPr>
  </w:style>
  <w:style w:type="paragraph" w:styleId="Heading4">
    <w:name w:val="heading 4"/>
    <w:basedOn w:val="Normal"/>
    <w:next w:val="Normal"/>
    <w:link w:val="Heading4Char"/>
    <w:qFormat/>
    <w:rsid w:val="00911463"/>
    <w:pPr>
      <w:keepNext/>
      <w:outlineLvl w:val="3"/>
    </w:pPr>
    <w:rPr>
      <w:b/>
      <w:bCs/>
      <w:color w:val="000000"/>
      <w:sz w:val="16"/>
      <w:szCs w:val="16"/>
    </w:rPr>
  </w:style>
  <w:style w:type="paragraph" w:styleId="Heading5">
    <w:name w:val="heading 5"/>
    <w:basedOn w:val="Normal"/>
    <w:next w:val="Normal"/>
    <w:link w:val="Heading5Char"/>
    <w:qFormat/>
    <w:rsid w:val="00911463"/>
    <w:pPr>
      <w:keepNext/>
      <w:outlineLvl w:val="4"/>
    </w:pPr>
    <w:rPr>
      <w:b/>
      <w:bCs/>
      <w:color w:val="000000"/>
    </w:rPr>
  </w:style>
  <w:style w:type="paragraph" w:styleId="Heading6">
    <w:name w:val="heading 6"/>
    <w:basedOn w:val="Normal"/>
    <w:next w:val="Normal"/>
    <w:link w:val="Heading6Char"/>
    <w:qFormat/>
    <w:rsid w:val="00911463"/>
    <w:pPr>
      <w:keepNext/>
      <w:jc w:val="center"/>
      <w:outlineLvl w:val="5"/>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11463"/>
    <w:rPr>
      <w:rFonts w:ascii="Courier New" w:hAnsi="Courier New" w:cs="Courier New"/>
      <w:snapToGrid w:val="0"/>
      <w:sz w:val="16"/>
      <w:szCs w:val="16"/>
    </w:rPr>
  </w:style>
  <w:style w:type="paragraph" w:styleId="BodyText2">
    <w:name w:val="Body Text 2"/>
    <w:basedOn w:val="Normal"/>
    <w:link w:val="BodyText2Char"/>
    <w:rsid w:val="00911463"/>
    <w:rPr>
      <w:rFonts w:ascii="Courier New" w:hAnsi="Courier New" w:cs="Courier New"/>
      <w:snapToGrid w:val="0"/>
      <w:color w:val="000000"/>
      <w:sz w:val="16"/>
      <w:szCs w:val="16"/>
    </w:rPr>
  </w:style>
  <w:style w:type="paragraph" w:styleId="BodyText3">
    <w:name w:val="Body Text 3"/>
    <w:basedOn w:val="Normal"/>
    <w:link w:val="BodyText3Char"/>
    <w:rsid w:val="00911463"/>
    <w:rPr>
      <w:rFonts w:ascii="Courier New" w:hAnsi="Courier New" w:cs="Courier New"/>
      <w:b/>
      <w:bCs/>
      <w:snapToGrid w:val="0"/>
      <w:color w:val="000000"/>
      <w:sz w:val="16"/>
      <w:szCs w:val="16"/>
    </w:rPr>
  </w:style>
  <w:style w:type="character" w:styleId="Hyperlink">
    <w:name w:val="Hyperlink"/>
    <w:basedOn w:val="DefaultParagraphFont"/>
    <w:rsid w:val="002736CA"/>
    <w:rPr>
      <w:color w:val="0000FF"/>
      <w:u w:val="single"/>
    </w:rPr>
  </w:style>
  <w:style w:type="paragraph" w:styleId="Header">
    <w:name w:val="header"/>
    <w:basedOn w:val="Normal"/>
    <w:link w:val="HeaderChar"/>
    <w:rsid w:val="00911463"/>
    <w:pPr>
      <w:tabs>
        <w:tab w:val="center" w:pos="4320"/>
        <w:tab w:val="right" w:pos="8640"/>
      </w:tabs>
    </w:pPr>
  </w:style>
  <w:style w:type="paragraph" w:styleId="Footer">
    <w:name w:val="footer"/>
    <w:basedOn w:val="Normal"/>
    <w:link w:val="FooterChar"/>
    <w:rsid w:val="00911463"/>
    <w:pPr>
      <w:tabs>
        <w:tab w:val="center" w:pos="4320"/>
        <w:tab w:val="right" w:pos="8640"/>
      </w:tabs>
    </w:pPr>
  </w:style>
  <w:style w:type="table" w:styleId="TableGrid">
    <w:name w:val="Table Grid"/>
    <w:basedOn w:val="TableNormal"/>
    <w:rsid w:val="008344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7316D"/>
    <w:rPr>
      <w:rFonts w:ascii="Tahoma" w:hAnsi="Tahoma" w:cs="Tahoma"/>
      <w:sz w:val="16"/>
      <w:szCs w:val="16"/>
    </w:rPr>
  </w:style>
  <w:style w:type="character" w:customStyle="1" w:styleId="BalloonTextChar">
    <w:name w:val="Balloon Text Char"/>
    <w:basedOn w:val="DefaultParagraphFont"/>
    <w:link w:val="BalloonText"/>
    <w:rsid w:val="00C7316D"/>
    <w:rPr>
      <w:rFonts w:ascii="Tahoma" w:hAnsi="Tahoma" w:cs="Tahoma"/>
      <w:sz w:val="16"/>
      <w:szCs w:val="16"/>
    </w:rPr>
  </w:style>
  <w:style w:type="paragraph" w:customStyle="1" w:styleId="ColorfulList-Accent11">
    <w:name w:val="Colorful List - Accent 11"/>
    <w:basedOn w:val="Normal"/>
    <w:uiPriority w:val="34"/>
    <w:qFormat/>
    <w:rsid w:val="008D0EB0"/>
    <w:pPr>
      <w:ind w:left="720"/>
      <w:contextualSpacing/>
    </w:pPr>
  </w:style>
  <w:style w:type="paragraph" w:styleId="ListParagraph">
    <w:name w:val="List Paragraph"/>
    <w:basedOn w:val="Normal"/>
    <w:uiPriority w:val="99"/>
    <w:qFormat/>
    <w:rsid w:val="0004590E"/>
    <w:pPr>
      <w:ind w:left="720"/>
      <w:contextualSpacing/>
    </w:pPr>
  </w:style>
  <w:style w:type="character" w:customStyle="1" w:styleId="Heading1Char">
    <w:name w:val="Heading 1 Char"/>
    <w:basedOn w:val="DefaultParagraphFont"/>
    <w:link w:val="Heading1"/>
    <w:rsid w:val="00C876BD"/>
    <w:rPr>
      <w:snapToGrid w:val="0"/>
      <w:color w:val="000000"/>
    </w:rPr>
  </w:style>
  <w:style w:type="character" w:customStyle="1" w:styleId="Heading2Char">
    <w:name w:val="Heading 2 Char"/>
    <w:basedOn w:val="DefaultParagraphFont"/>
    <w:link w:val="Heading2"/>
    <w:rsid w:val="00C876BD"/>
    <w:rPr>
      <w:rFonts w:ascii="Arial" w:hAnsi="Arial" w:cs="Arial"/>
      <w:b/>
      <w:bCs/>
      <w:i/>
      <w:iCs/>
    </w:rPr>
  </w:style>
  <w:style w:type="character" w:customStyle="1" w:styleId="Heading3Char">
    <w:name w:val="Heading 3 Char"/>
    <w:basedOn w:val="DefaultParagraphFont"/>
    <w:link w:val="Heading3"/>
    <w:rsid w:val="00C876BD"/>
    <w:rPr>
      <w:b/>
      <w:bCs/>
    </w:rPr>
  </w:style>
  <w:style w:type="character" w:customStyle="1" w:styleId="Heading4Char">
    <w:name w:val="Heading 4 Char"/>
    <w:basedOn w:val="DefaultParagraphFont"/>
    <w:link w:val="Heading4"/>
    <w:rsid w:val="00C876BD"/>
    <w:rPr>
      <w:b/>
      <w:bCs/>
      <w:color w:val="000000"/>
      <w:sz w:val="16"/>
      <w:szCs w:val="16"/>
    </w:rPr>
  </w:style>
  <w:style w:type="character" w:customStyle="1" w:styleId="Heading5Char">
    <w:name w:val="Heading 5 Char"/>
    <w:basedOn w:val="DefaultParagraphFont"/>
    <w:link w:val="Heading5"/>
    <w:rsid w:val="00C876BD"/>
    <w:rPr>
      <w:b/>
      <w:bCs/>
      <w:color w:val="000000"/>
    </w:rPr>
  </w:style>
  <w:style w:type="character" w:customStyle="1" w:styleId="Heading6Char">
    <w:name w:val="Heading 6 Char"/>
    <w:basedOn w:val="DefaultParagraphFont"/>
    <w:link w:val="Heading6"/>
    <w:rsid w:val="00C876BD"/>
    <w:rPr>
      <w:rFonts w:ascii="Arial" w:hAnsi="Arial" w:cs="Arial"/>
      <w:b/>
      <w:bCs/>
      <w:color w:val="000000"/>
    </w:rPr>
  </w:style>
  <w:style w:type="character" w:customStyle="1" w:styleId="BodyTextChar">
    <w:name w:val="Body Text Char"/>
    <w:basedOn w:val="DefaultParagraphFont"/>
    <w:link w:val="BodyText"/>
    <w:rsid w:val="00C876BD"/>
    <w:rPr>
      <w:rFonts w:ascii="Courier New" w:hAnsi="Courier New" w:cs="Courier New"/>
      <w:snapToGrid w:val="0"/>
      <w:sz w:val="16"/>
      <w:szCs w:val="16"/>
    </w:rPr>
  </w:style>
  <w:style w:type="character" w:customStyle="1" w:styleId="BodyText2Char">
    <w:name w:val="Body Text 2 Char"/>
    <w:basedOn w:val="DefaultParagraphFont"/>
    <w:link w:val="BodyText2"/>
    <w:rsid w:val="00C876BD"/>
    <w:rPr>
      <w:rFonts w:ascii="Courier New" w:hAnsi="Courier New" w:cs="Courier New"/>
      <w:snapToGrid w:val="0"/>
      <w:color w:val="000000"/>
      <w:sz w:val="16"/>
      <w:szCs w:val="16"/>
    </w:rPr>
  </w:style>
  <w:style w:type="character" w:customStyle="1" w:styleId="BodyText3Char">
    <w:name w:val="Body Text 3 Char"/>
    <w:basedOn w:val="DefaultParagraphFont"/>
    <w:link w:val="BodyText3"/>
    <w:rsid w:val="00C876BD"/>
    <w:rPr>
      <w:rFonts w:ascii="Courier New" w:hAnsi="Courier New" w:cs="Courier New"/>
      <w:b/>
      <w:bCs/>
      <w:snapToGrid w:val="0"/>
      <w:color w:val="000000"/>
      <w:sz w:val="16"/>
      <w:szCs w:val="16"/>
    </w:rPr>
  </w:style>
  <w:style w:type="character" w:customStyle="1" w:styleId="HeaderChar">
    <w:name w:val="Header Char"/>
    <w:basedOn w:val="DefaultParagraphFont"/>
    <w:link w:val="Header"/>
    <w:rsid w:val="00C876BD"/>
  </w:style>
  <w:style w:type="character" w:customStyle="1" w:styleId="FooterChar">
    <w:name w:val="Footer Char"/>
    <w:basedOn w:val="DefaultParagraphFont"/>
    <w:link w:val="Footer"/>
    <w:rsid w:val="00C876BD"/>
  </w:style>
  <w:style w:type="character" w:styleId="FollowedHyperlink">
    <w:name w:val="FollowedHyperlink"/>
    <w:basedOn w:val="DefaultParagraphFont"/>
    <w:uiPriority w:val="99"/>
    <w:unhideWhenUsed/>
    <w:rsid w:val="00C876BD"/>
    <w:rPr>
      <w:color w:val="800080"/>
      <w:u w:val="single"/>
    </w:rPr>
  </w:style>
  <w:style w:type="character" w:styleId="CommentReference">
    <w:name w:val="annotation reference"/>
    <w:basedOn w:val="DefaultParagraphFont"/>
    <w:rsid w:val="0052371C"/>
    <w:rPr>
      <w:sz w:val="16"/>
      <w:szCs w:val="16"/>
    </w:rPr>
  </w:style>
  <w:style w:type="paragraph" w:styleId="CommentText">
    <w:name w:val="annotation text"/>
    <w:basedOn w:val="Normal"/>
    <w:link w:val="CommentTextChar"/>
    <w:rsid w:val="0052371C"/>
    <w:rPr>
      <w:sz w:val="20"/>
      <w:szCs w:val="20"/>
    </w:rPr>
  </w:style>
  <w:style w:type="character" w:customStyle="1" w:styleId="CommentTextChar">
    <w:name w:val="Comment Text Char"/>
    <w:basedOn w:val="DefaultParagraphFont"/>
    <w:link w:val="CommentText"/>
    <w:rsid w:val="0052371C"/>
    <w:rPr>
      <w:sz w:val="20"/>
      <w:szCs w:val="20"/>
    </w:rPr>
  </w:style>
  <w:style w:type="paragraph" w:styleId="PlainText">
    <w:name w:val="Plain Text"/>
    <w:basedOn w:val="Normal"/>
    <w:link w:val="PlainTextChar"/>
    <w:uiPriority w:val="99"/>
    <w:unhideWhenUsed/>
    <w:rsid w:val="0084740E"/>
    <w:rPr>
      <w:rFonts w:ascii="Consolas" w:eastAsia="Calibri" w:hAnsi="Consolas"/>
      <w:sz w:val="21"/>
      <w:szCs w:val="21"/>
    </w:rPr>
  </w:style>
  <w:style w:type="character" w:customStyle="1" w:styleId="PlainTextChar">
    <w:name w:val="Plain Text Char"/>
    <w:basedOn w:val="DefaultParagraphFont"/>
    <w:link w:val="PlainText"/>
    <w:uiPriority w:val="99"/>
    <w:rsid w:val="0084740E"/>
    <w:rPr>
      <w:rFonts w:ascii="Consolas" w:eastAsia="Calibri" w:hAnsi="Consolas"/>
      <w:sz w:val="21"/>
      <w:szCs w:val="21"/>
    </w:rPr>
  </w:style>
</w:styles>
</file>

<file path=word/webSettings.xml><?xml version="1.0" encoding="utf-8"?>
<w:webSettings xmlns:r="http://schemas.openxmlformats.org/officeDocument/2006/relationships" xmlns:w="http://schemas.openxmlformats.org/wordprocessingml/2006/main">
  <w:divs>
    <w:div w:id="34693802">
      <w:bodyDiv w:val="1"/>
      <w:marLeft w:val="0"/>
      <w:marRight w:val="0"/>
      <w:marTop w:val="0"/>
      <w:marBottom w:val="0"/>
      <w:divBdr>
        <w:top w:val="none" w:sz="0" w:space="0" w:color="auto"/>
        <w:left w:val="none" w:sz="0" w:space="0" w:color="auto"/>
        <w:bottom w:val="none" w:sz="0" w:space="0" w:color="auto"/>
        <w:right w:val="none" w:sz="0" w:space="0" w:color="auto"/>
      </w:divBdr>
      <w:divsChild>
        <w:div w:id="507602239">
          <w:marLeft w:val="1166"/>
          <w:marRight w:val="0"/>
          <w:marTop w:val="240"/>
          <w:marBottom w:val="0"/>
          <w:divBdr>
            <w:top w:val="none" w:sz="0" w:space="0" w:color="auto"/>
            <w:left w:val="none" w:sz="0" w:space="0" w:color="auto"/>
            <w:bottom w:val="none" w:sz="0" w:space="0" w:color="auto"/>
            <w:right w:val="none" w:sz="0" w:space="0" w:color="auto"/>
          </w:divBdr>
        </w:div>
        <w:div w:id="1082795951">
          <w:marLeft w:val="1166"/>
          <w:marRight w:val="0"/>
          <w:marTop w:val="240"/>
          <w:marBottom w:val="0"/>
          <w:divBdr>
            <w:top w:val="none" w:sz="0" w:space="0" w:color="auto"/>
            <w:left w:val="none" w:sz="0" w:space="0" w:color="auto"/>
            <w:bottom w:val="none" w:sz="0" w:space="0" w:color="auto"/>
            <w:right w:val="none" w:sz="0" w:space="0" w:color="auto"/>
          </w:divBdr>
        </w:div>
        <w:div w:id="1609001604">
          <w:marLeft w:val="1166"/>
          <w:marRight w:val="0"/>
          <w:marTop w:val="96"/>
          <w:marBottom w:val="0"/>
          <w:divBdr>
            <w:top w:val="none" w:sz="0" w:space="0" w:color="auto"/>
            <w:left w:val="none" w:sz="0" w:space="0" w:color="auto"/>
            <w:bottom w:val="none" w:sz="0" w:space="0" w:color="auto"/>
            <w:right w:val="none" w:sz="0" w:space="0" w:color="auto"/>
          </w:divBdr>
        </w:div>
        <w:div w:id="1807504159">
          <w:marLeft w:val="547"/>
          <w:marRight w:val="0"/>
          <w:marTop w:val="134"/>
          <w:marBottom w:val="0"/>
          <w:divBdr>
            <w:top w:val="none" w:sz="0" w:space="0" w:color="auto"/>
            <w:left w:val="none" w:sz="0" w:space="0" w:color="auto"/>
            <w:bottom w:val="none" w:sz="0" w:space="0" w:color="auto"/>
            <w:right w:val="none" w:sz="0" w:space="0" w:color="auto"/>
          </w:divBdr>
        </w:div>
        <w:div w:id="1818035823">
          <w:marLeft w:val="1166"/>
          <w:marRight w:val="0"/>
          <w:marTop w:val="240"/>
          <w:marBottom w:val="0"/>
          <w:divBdr>
            <w:top w:val="none" w:sz="0" w:space="0" w:color="auto"/>
            <w:left w:val="none" w:sz="0" w:space="0" w:color="auto"/>
            <w:bottom w:val="none" w:sz="0" w:space="0" w:color="auto"/>
            <w:right w:val="none" w:sz="0" w:space="0" w:color="auto"/>
          </w:divBdr>
        </w:div>
        <w:div w:id="1843663803">
          <w:marLeft w:val="1166"/>
          <w:marRight w:val="0"/>
          <w:marTop w:val="96"/>
          <w:marBottom w:val="0"/>
          <w:divBdr>
            <w:top w:val="none" w:sz="0" w:space="0" w:color="auto"/>
            <w:left w:val="none" w:sz="0" w:space="0" w:color="auto"/>
            <w:bottom w:val="none" w:sz="0" w:space="0" w:color="auto"/>
            <w:right w:val="none" w:sz="0" w:space="0" w:color="auto"/>
          </w:divBdr>
        </w:div>
        <w:div w:id="2100054588">
          <w:marLeft w:val="547"/>
          <w:marRight w:val="0"/>
          <w:marTop w:val="240"/>
          <w:marBottom w:val="0"/>
          <w:divBdr>
            <w:top w:val="none" w:sz="0" w:space="0" w:color="auto"/>
            <w:left w:val="none" w:sz="0" w:space="0" w:color="auto"/>
            <w:bottom w:val="none" w:sz="0" w:space="0" w:color="auto"/>
            <w:right w:val="none" w:sz="0" w:space="0" w:color="auto"/>
          </w:divBdr>
        </w:div>
        <w:div w:id="2136176796">
          <w:marLeft w:val="547"/>
          <w:marRight w:val="0"/>
          <w:marTop w:val="240"/>
          <w:marBottom w:val="0"/>
          <w:divBdr>
            <w:top w:val="none" w:sz="0" w:space="0" w:color="auto"/>
            <w:left w:val="none" w:sz="0" w:space="0" w:color="auto"/>
            <w:bottom w:val="none" w:sz="0" w:space="0" w:color="auto"/>
            <w:right w:val="none" w:sz="0" w:space="0" w:color="auto"/>
          </w:divBdr>
        </w:div>
      </w:divsChild>
    </w:div>
    <w:div w:id="328292757">
      <w:bodyDiv w:val="1"/>
      <w:marLeft w:val="0"/>
      <w:marRight w:val="0"/>
      <w:marTop w:val="0"/>
      <w:marBottom w:val="0"/>
      <w:divBdr>
        <w:top w:val="none" w:sz="0" w:space="0" w:color="auto"/>
        <w:left w:val="none" w:sz="0" w:space="0" w:color="auto"/>
        <w:bottom w:val="none" w:sz="0" w:space="0" w:color="auto"/>
        <w:right w:val="none" w:sz="0" w:space="0" w:color="auto"/>
      </w:divBdr>
      <w:divsChild>
        <w:div w:id="249655629">
          <w:marLeft w:val="547"/>
          <w:marRight w:val="0"/>
          <w:marTop w:val="154"/>
          <w:marBottom w:val="0"/>
          <w:divBdr>
            <w:top w:val="none" w:sz="0" w:space="0" w:color="auto"/>
            <w:left w:val="none" w:sz="0" w:space="0" w:color="auto"/>
            <w:bottom w:val="none" w:sz="0" w:space="0" w:color="auto"/>
            <w:right w:val="none" w:sz="0" w:space="0" w:color="auto"/>
          </w:divBdr>
        </w:div>
        <w:div w:id="1202353584">
          <w:marLeft w:val="547"/>
          <w:marRight w:val="0"/>
          <w:marTop w:val="154"/>
          <w:marBottom w:val="0"/>
          <w:divBdr>
            <w:top w:val="none" w:sz="0" w:space="0" w:color="auto"/>
            <w:left w:val="none" w:sz="0" w:space="0" w:color="auto"/>
            <w:bottom w:val="none" w:sz="0" w:space="0" w:color="auto"/>
            <w:right w:val="none" w:sz="0" w:space="0" w:color="auto"/>
          </w:divBdr>
        </w:div>
        <w:div w:id="1358391170">
          <w:marLeft w:val="547"/>
          <w:marRight w:val="0"/>
          <w:marTop w:val="154"/>
          <w:marBottom w:val="0"/>
          <w:divBdr>
            <w:top w:val="none" w:sz="0" w:space="0" w:color="auto"/>
            <w:left w:val="none" w:sz="0" w:space="0" w:color="auto"/>
            <w:bottom w:val="none" w:sz="0" w:space="0" w:color="auto"/>
            <w:right w:val="none" w:sz="0" w:space="0" w:color="auto"/>
          </w:divBdr>
        </w:div>
      </w:divsChild>
    </w:div>
    <w:div w:id="492990540">
      <w:bodyDiv w:val="1"/>
      <w:marLeft w:val="0"/>
      <w:marRight w:val="0"/>
      <w:marTop w:val="0"/>
      <w:marBottom w:val="0"/>
      <w:divBdr>
        <w:top w:val="none" w:sz="0" w:space="0" w:color="auto"/>
        <w:left w:val="none" w:sz="0" w:space="0" w:color="auto"/>
        <w:bottom w:val="none" w:sz="0" w:space="0" w:color="auto"/>
        <w:right w:val="none" w:sz="0" w:space="0" w:color="auto"/>
      </w:divBdr>
    </w:div>
    <w:div w:id="720635094">
      <w:bodyDiv w:val="1"/>
      <w:marLeft w:val="0"/>
      <w:marRight w:val="0"/>
      <w:marTop w:val="0"/>
      <w:marBottom w:val="0"/>
      <w:divBdr>
        <w:top w:val="none" w:sz="0" w:space="0" w:color="auto"/>
        <w:left w:val="none" w:sz="0" w:space="0" w:color="auto"/>
        <w:bottom w:val="none" w:sz="0" w:space="0" w:color="auto"/>
        <w:right w:val="none" w:sz="0" w:space="0" w:color="auto"/>
      </w:divBdr>
      <w:divsChild>
        <w:div w:id="470706615">
          <w:marLeft w:val="547"/>
          <w:marRight w:val="0"/>
          <w:marTop w:val="154"/>
          <w:marBottom w:val="0"/>
          <w:divBdr>
            <w:top w:val="none" w:sz="0" w:space="0" w:color="auto"/>
            <w:left w:val="none" w:sz="0" w:space="0" w:color="auto"/>
            <w:bottom w:val="none" w:sz="0" w:space="0" w:color="auto"/>
            <w:right w:val="none" w:sz="0" w:space="0" w:color="auto"/>
          </w:divBdr>
        </w:div>
        <w:div w:id="1083258168">
          <w:marLeft w:val="547"/>
          <w:marRight w:val="0"/>
          <w:marTop w:val="154"/>
          <w:marBottom w:val="0"/>
          <w:divBdr>
            <w:top w:val="none" w:sz="0" w:space="0" w:color="auto"/>
            <w:left w:val="none" w:sz="0" w:space="0" w:color="auto"/>
            <w:bottom w:val="none" w:sz="0" w:space="0" w:color="auto"/>
            <w:right w:val="none" w:sz="0" w:space="0" w:color="auto"/>
          </w:divBdr>
        </w:div>
        <w:div w:id="1585410569">
          <w:marLeft w:val="547"/>
          <w:marRight w:val="0"/>
          <w:marTop w:val="154"/>
          <w:marBottom w:val="0"/>
          <w:divBdr>
            <w:top w:val="none" w:sz="0" w:space="0" w:color="auto"/>
            <w:left w:val="none" w:sz="0" w:space="0" w:color="auto"/>
            <w:bottom w:val="none" w:sz="0" w:space="0" w:color="auto"/>
            <w:right w:val="none" w:sz="0" w:space="0" w:color="auto"/>
          </w:divBdr>
        </w:div>
        <w:div w:id="1709840400">
          <w:marLeft w:val="547"/>
          <w:marRight w:val="0"/>
          <w:marTop w:val="154"/>
          <w:marBottom w:val="0"/>
          <w:divBdr>
            <w:top w:val="none" w:sz="0" w:space="0" w:color="auto"/>
            <w:left w:val="none" w:sz="0" w:space="0" w:color="auto"/>
            <w:bottom w:val="none" w:sz="0" w:space="0" w:color="auto"/>
            <w:right w:val="none" w:sz="0" w:space="0" w:color="auto"/>
          </w:divBdr>
        </w:div>
      </w:divsChild>
    </w:div>
    <w:div w:id="810097477">
      <w:bodyDiv w:val="1"/>
      <w:marLeft w:val="0"/>
      <w:marRight w:val="0"/>
      <w:marTop w:val="0"/>
      <w:marBottom w:val="0"/>
      <w:divBdr>
        <w:top w:val="none" w:sz="0" w:space="0" w:color="auto"/>
        <w:left w:val="none" w:sz="0" w:space="0" w:color="auto"/>
        <w:bottom w:val="none" w:sz="0" w:space="0" w:color="auto"/>
        <w:right w:val="none" w:sz="0" w:space="0" w:color="auto"/>
      </w:divBdr>
    </w:div>
    <w:div w:id="939221458">
      <w:bodyDiv w:val="1"/>
      <w:marLeft w:val="0"/>
      <w:marRight w:val="0"/>
      <w:marTop w:val="0"/>
      <w:marBottom w:val="0"/>
      <w:divBdr>
        <w:top w:val="none" w:sz="0" w:space="0" w:color="auto"/>
        <w:left w:val="none" w:sz="0" w:space="0" w:color="auto"/>
        <w:bottom w:val="none" w:sz="0" w:space="0" w:color="auto"/>
        <w:right w:val="none" w:sz="0" w:space="0" w:color="auto"/>
      </w:divBdr>
      <w:divsChild>
        <w:div w:id="317074854">
          <w:marLeft w:val="547"/>
          <w:marRight w:val="0"/>
          <w:marTop w:val="240"/>
          <w:marBottom w:val="0"/>
          <w:divBdr>
            <w:top w:val="none" w:sz="0" w:space="0" w:color="auto"/>
            <w:left w:val="none" w:sz="0" w:space="0" w:color="auto"/>
            <w:bottom w:val="none" w:sz="0" w:space="0" w:color="auto"/>
            <w:right w:val="none" w:sz="0" w:space="0" w:color="auto"/>
          </w:divBdr>
        </w:div>
        <w:div w:id="696587302">
          <w:marLeft w:val="1166"/>
          <w:marRight w:val="0"/>
          <w:marTop w:val="60"/>
          <w:marBottom w:val="0"/>
          <w:divBdr>
            <w:top w:val="none" w:sz="0" w:space="0" w:color="auto"/>
            <w:left w:val="none" w:sz="0" w:space="0" w:color="auto"/>
            <w:bottom w:val="none" w:sz="0" w:space="0" w:color="auto"/>
            <w:right w:val="none" w:sz="0" w:space="0" w:color="auto"/>
          </w:divBdr>
        </w:div>
        <w:div w:id="727218880">
          <w:marLeft w:val="1166"/>
          <w:marRight w:val="0"/>
          <w:marTop w:val="60"/>
          <w:marBottom w:val="0"/>
          <w:divBdr>
            <w:top w:val="none" w:sz="0" w:space="0" w:color="auto"/>
            <w:left w:val="none" w:sz="0" w:space="0" w:color="auto"/>
            <w:bottom w:val="none" w:sz="0" w:space="0" w:color="auto"/>
            <w:right w:val="none" w:sz="0" w:space="0" w:color="auto"/>
          </w:divBdr>
        </w:div>
        <w:div w:id="873999012">
          <w:marLeft w:val="547"/>
          <w:marRight w:val="0"/>
          <w:marTop w:val="60"/>
          <w:marBottom w:val="0"/>
          <w:divBdr>
            <w:top w:val="none" w:sz="0" w:space="0" w:color="auto"/>
            <w:left w:val="none" w:sz="0" w:space="0" w:color="auto"/>
            <w:bottom w:val="none" w:sz="0" w:space="0" w:color="auto"/>
            <w:right w:val="none" w:sz="0" w:space="0" w:color="auto"/>
          </w:divBdr>
        </w:div>
        <w:div w:id="1037506093">
          <w:marLeft w:val="1166"/>
          <w:marRight w:val="0"/>
          <w:marTop w:val="60"/>
          <w:marBottom w:val="0"/>
          <w:divBdr>
            <w:top w:val="none" w:sz="0" w:space="0" w:color="auto"/>
            <w:left w:val="none" w:sz="0" w:space="0" w:color="auto"/>
            <w:bottom w:val="none" w:sz="0" w:space="0" w:color="auto"/>
            <w:right w:val="none" w:sz="0" w:space="0" w:color="auto"/>
          </w:divBdr>
        </w:div>
        <w:div w:id="1083380670">
          <w:marLeft w:val="1166"/>
          <w:marRight w:val="0"/>
          <w:marTop w:val="60"/>
          <w:marBottom w:val="0"/>
          <w:divBdr>
            <w:top w:val="none" w:sz="0" w:space="0" w:color="auto"/>
            <w:left w:val="none" w:sz="0" w:space="0" w:color="auto"/>
            <w:bottom w:val="none" w:sz="0" w:space="0" w:color="auto"/>
            <w:right w:val="none" w:sz="0" w:space="0" w:color="auto"/>
          </w:divBdr>
        </w:div>
        <w:div w:id="1109861240">
          <w:marLeft w:val="1166"/>
          <w:marRight w:val="0"/>
          <w:marTop w:val="120"/>
          <w:marBottom w:val="0"/>
          <w:divBdr>
            <w:top w:val="none" w:sz="0" w:space="0" w:color="auto"/>
            <w:left w:val="none" w:sz="0" w:space="0" w:color="auto"/>
            <w:bottom w:val="none" w:sz="0" w:space="0" w:color="auto"/>
            <w:right w:val="none" w:sz="0" w:space="0" w:color="auto"/>
          </w:divBdr>
        </w:div>
        <w:div w:id="1750075964">
          <w:marLeft w:val="1166"/>
          <w:marRight w:val="0"/>
          <w:marTop w:val="60"/>
          <w:marBottom w:val="0"/>
          <w:divBdr>
            <w:top w:val="none" w:sz="0" w:space="0" w:color="auto"/>
            <w:left w:val="none" w:sz="0" w:space="0" w:color="auto"/>
            <w:bottom w:val="none" w:sz="0" w:space="0" w:color="auto"/>
            <w:right w:val="none" w:sz="0" w:space="0" w:color="auto"/>
          </w:divBdr>
        </w:div>
        <w:div w:id="1970238123">
          <w:marLeft w:val="547"/>
          <w:marRight w:val="0"/>
          <w:marTop w:val="60"/>
          <w:marBottom w:val="0"/>
          <w:divBdr>
            <w:top w:val="none" w:sz="0" w:space="0" w:color="auto"/>
            <w:left w:val="none" w:sz="0" w:space="0" w:color="auto"/>
            <w:bottom w:val="none" w:sz="0" w:space="0" w:color="auto"/>
            <w:right w:val="none" w:sz="0" w:space="0" w:color="auto"/>
          </w:divBdr>
        </w:div>
      </w:divsChild>
    </w:div>
    <w:div w:id="965891945">
      <w:bodyDiv w:val="1"/>
      <w:marLeft w:val="0"/>
      <w:marRight w:val="0"/>
      <w:marTop w:val="0"/>
      <w:marBottom w:val="0"/>
      <w:divBdr>
        <w:top w:val="none" w:sz="0" w:space="0" w:color="auto"/>
        <w:left w:val="none" w:sz="0" w:space="0" w:color="auto"/>
        <w:bottom w:val="none" w:sz="0" w:space="0" w:color="auto"/>
        <w:right w:val="none" w:sz="0" w:space="0" w:color="auto"/>
      </w:divBdr>
    </w:div>
    <w:div w:id="995373689">
      <w:bodyDiv w:val="1"/>
      <w:marLeft w:val="0"/>
      <w:marRight w:val="0"/>
      <w:marTop w:val="0"/>
      <w:marBottom w:val="0"/>
      <w:divBdr>
        <w:top w:val="none" w:sz="0" w:space="0" w:color="auto"/>
        <w:left w:val="none" w:sz="0" w:space="0" w:color="auto"/>
        <w:bottom w:val="none" w:sz="0" w:space="0" w:color="auto"/>
        <w:right w:val="none" w:sz="0" w:space="0" w:color="auto"/>
      </w:divBdr>
      <w:divsChild>
        <w:div w:id="117771723">
          <w:marLeft w:val="547"/>
          <w:marRight w:val="0"/>
          <w:marTop w:val="154"/>
          <w:marBottom w:val="0"/>
          <w:divBdr>
            <w:top w:val="none" w:sz="0" w:space="0" w:color="auto"/>
            <w:left w:val="none" w:sz="0" w:space="0" w:color="auto"/>
            <w:bottom w:val="none" w:sz="0" w:space="0" w:color="auto"/>
            <w:right w:val="none" w:sz="0" w:space="0" w:color="auto"/>
          </w:divBdr>
        </w:div>
        <w:div w:id="511648905">
          <w:marLeft w:val="547"/>
          <w:marRight w:val="0"/>
          <w:marTop w:val="154"/>
          <w:marBottom w:val="0"/>
          <w:divBdr>
            <w:top w:val="none" w:sz="0" w:space="0" w:color="auto"/>
            <w:left w:val="none" w:sz="0" w:space="0" w:color="auto"/>
            <w:bottom w:val="none" w:sz="0" w:space="0" w:color="auto"/>
            <w:right w:val="none" w:sz="0" w:space="0" w:color="auto"/>
          </w:divBdr>
        </w:div>
      </w:divsChild>
    </w:div>
    <w:div w:id="1084956130">
      <w:bodyDiv w:val="1"/>
      <w:marLeft w:val="0"/>
      <w:marRight w:val="0"/>
      <w:marTop w:val="0"/>
      <w:marBottom w:val="0"/>
      <w:divBdr>
        <w:top w:val="none" w:sz="0" w:space="0" w:color="auto"/>
        <w:left w:val="none" w:sz="0" w:space="0" w:color="auto"/>
        <w:bottom w:val="none" w:sz="0" w:space="0" w:color="auto"/>
        <w:right w:val="none" w:sz="0" w:space="0" w:color="auto"/>
      </w:divBdr>
    </w:div>
    <w:div w:id="1134516842">
      <w:bodyDiv w:val="1"/>
      <w:marLeft w:val="0"/>
      <w:marRight w:val="0"/>
      <w:marTop w:val="0"/>
      <w:marBottom w:val="0"/>
      <w:divBdr>
        <w:top w:val="none" w:sz="0" w:space="0" w:color="auto"/>
        <w:left w:val="none" w:sz="0" w:space="0" w:color="auto"/>
        <w:bottom w:val="none" w:sz="0" w:space="0" w:color="auto"/>
        <w:right w:val="none" w:sz="0" w:space="0" w:color="auto"/>
      </w:divBdr>
      <w:divsChild>
        <w:div w:id="205527087">
          <w:marLeft w:val="0"/>
          <w:marRight w:val="169"/>
          <w:marTop w:val="0"/>
          <w:marBottom w:val="0"/>
          <w:divBdr>
            <w:top w:val="none" w:sz="0" w:space="0" w:color="auto"/>
            <w:left w:val="none" w:sz="0" w:space="0" w:color="auto"/>
            <w:bottom w:val="none" w:sz="0" w:space="0" w:color="auto"/>
            <w:right w:val="none" w:sz="0" w:space="0" w:color="auto"/>
          </w:divBdr>
          <w:divsChild>
            <w:div w:id="716860177">
              <w:marLeft w:val="0"/>
              <w:marRight w:val="0"/>
              <w:marTop w:val="0"/>
              <w:marBottom w:val="0"/>
              <w:divBdr>
                <w:top w:val="none" w:sz="0" w:space="0" w:color="auto"/>
                <w:left w:val="none" w:sz="0" w:space="0" w:color="auto"/>
                <w:bottom w:val="none" w:sz="0" w:space="0" w:color="auto"/>
                <w:right w:val="none" w:sz="0" w:space="0" w:color="auto"/>
              </w:divBdr>
              <w:divsChild>
                <w:div w:id="656109407">
                  <w:marLeft w:val="0"/>
                  <w:marRight w:val="0"/>
                  <w:marTop w:val="0"/>
                  <w:marBottom w:val="0"/>
                  <w:divBdr>
                    <w:top w:val="none" w:sz="0" w:space="0" w:color="auto"/>
                    <w:left w:val="none" w:sz="0" w:space="0" w:color="auto"/>
                    <w:bottom w:val="none" w:sz="0" w:space="0" w:color="auto"/>
                    <w:right w:val="none" w:sz="0" w:space="0" w:color="auto"/>
                  </w:divBdr>
                  <w:divsChild>
                    <w:div w:id="67533707">
                      <w:marLeft w:val="0"/>
                      <w:marRight w:val="0"/>
                      <w:marTop w:val="0"/>
                      <w:marBottom w:val="0"/>
                      <w:divBdr>
                        <w:top w:val="none" w:sz="0" w:space="0" w:color="auto"/>
                        <w:left w:val="none" w:sz="0" w:space="0" w:color="auto"/>
                        <w:bottom w:val="none" w:sz="0" w:space="0" w:color="auto"/>
                        <w:right w:val="none" w:sz="0" w:space="0" w:color="auto"/>
                      </w:divBdr>
                      <w:divsChild>
                        <w:div w:id="1319991895">
                          <w:marLeft w:val="593"/>
                          <w:marRight w:val="0"/>
                          <w:marTop w:val="0"/>
                          <w:marBottom w:val="0"/>
                          <w:divBdr>
                            <w:top w:val="none" w:sz="0" w:space="0" w:color="auto"/>
                            <w:left w:val="none" w:sz="0" w:space="0" w:color="auto"/>
                            <w:bottom w:val="none" w:sz="0" w:space="0" w:color="auto"/>
                            <w:right w:val="none" w:sz="0" w:space="0" w:color="auto"/>
                          </w:divBdr>
                          <w:divsChild>
                            <w:div w:id="1380201014">
                              <w:marLeft w:val="0"/>
                              <w:marRight w:val="0"/>
                              <w:marTop w:val="0"/>
                              <w:marBottom w:val="0"/>
                              <w:divBdr>
                                <w:top w:val="none" w:sz="0" w:space="0" w:color="auto"/>
                                <w:left w:val="none" w:sz="0" w:space="0" w:color="auto"/>
                                <w:bottom w:val="none" w:sz="0" w:space="0" w:color="auto"/>
                                <w:right w:val="none" w:sz="0" w:space="0" w:color="auto"/>
                              </w:divBdr>
                              <w:divsChild>
                                <w:div w:id="3981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497142">
      <w:bodyDiv w:val="1"/>
      <w:marLeft w:val="0"/>
      <w:marRight w:val="0"/>
      <w:marTop w:val="0"/>
      <w:marBottom w:val="0"/>
      <w:divBdr>
        <w:top w:val="none" w:sz="0" w:space="0" w:color="auto"/>
        <w:left w:val="none" w:sz="0" w:space="0" w:color="auto"/>
        <w:bottom w:val="none" w:sz="0" w:space="0" w:color="auto"/>
        <w:right w:val="none" w:sz="0" w:space="0" w:color="auto"/>
      </w:divBdr>
    </w:div>
    <w:div w:id="1878858982">
      <w:bodyDiv w:val="1"/>
      <w:marLeft w:val="0"/>
      <w:marRight w:val="0"/>
      <w:marTop w:val="0"/>
      <w:marBottom w:val="0"/>
      <w:divBdr>
        <w:top w:val="none" w:sz="0" w:space="0" w:color="auto"/>
        <w:left w:val="none" w:sz="0" w:space="0" w:color="auto"/>
        <w:bottom w:val="none" w:sz="0" w:space="0" w:color="auto"/>
        <w:right w:val="none" w:sz="0" w:space="0" w:color="auto"/>
      </w:divBdr>
    </w:div>
    <w:div w:id="1917782047">
      <w:bodyDiv w:val="1"/>
      <w:marLeft w:val="0"/>
      <w:marRight w:val="0"/>
      <w:marTop w:val="0"/>
      <w:marBottom w:val="0"/>
      <w:divBdr>
        <w:top w:val="none" w:sz="0" w:space="0" w:color="auto"/>
        <w:left w:val="none" w:sz="0" w:space="0" w:color="auto"/>
        <w:bottom w:val="none" w:sz="0" w:space="0" w:color="auto"/>
        <w:right w:val="none" w:sz="0" w:space="0" w:color="auto"/>
      </w:divBdr>
    </w:div>
    <w:div w:id="1992951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coupe@wilburelli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aggateway.org/LinkClick.aspx?fileticket=ur56RxhieeI%3d&amp;tabid=378"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Potential items</vt:lpstr>
    </vt:vector>
  </TitlesOfParts>
  <Company/>
  <LinksUpToDate>false</LinksUpToDate>
  <CharactersWithSpaces>7143</CharactersWithSpaces>
  <SharedDoc>false</SharedDoc>
  <HLinks>
    <vt:vector size="12" baseType="variant">
      <vt:variant>
        <vt:i4>720933</vt:i4>
      </vt:variant>
      <vt:variant>
        <vt:i4>3</vt:i4>
      </vt:variant>
      <vt:variant>
        <vt:i4>0</vt:i4>
      </vt:variant>
      <vt:variant>
        <vt:i4>5</vt:i4>
      </vt:variant>
      <vt:variant>
        <vt:lpwstr>mailto:marilyn@aggateway.org</vt:lpwstr>
      </vt:variant>
      <vt:variant>
        <vt:lpwstr/>
      </vt:variant>
      <vt:variant>
        <vt:i4>4194372</vt:i4>
      </vt:variant>
      <vt:variant>
        <vt:i4>0</vt:i4>
      </vt:variant>
      <vt:variant>
        <vt:i4>0</vt:i4>
      </vt:variant>
      <vt:variant>
        <vt:i4>5</vt:i4>
      </vt:variant>
      <vt:variant>
        <vt:lpwstr>http://connect.acrobat.com/aggateway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items</dc:title>
  <dc:subject/>
  <dc:creator>Jim Wilson</dc:creator>
  <cp:keywords/>
  <cp:lastModifiedBy>Jerry Coupe</cp:lastModifiedBy>
  <cp:revision>2</cp:revision>
  <cp:lastPrinted>2009-03-31T18:53:00Z</cp:lastPrinted>
  <dcterms:created xsi:type="dcterms:W3CDTF">2011-03-30T23:43:00Z</dcterms:created>
  <dcterms:modified xsi:type="dcterms:W3CDTF">2011-03-30T23:43:00Z</dcterms:modified>
</cp:coreProperties>
</file>