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7660D072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A85050">
        <w:rPr>
          <w:rFonts w:ascii="Verdana" w:hAnsi="Verdana"/>
          <w:i w:val="0"/>
          <w:sz w:val="32"/>
          <w:szCs w:val="32"/>
        </w:rPr>
        <w:t>Minutes</w:t>
      </w: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7221AAE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E412C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BA01F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proofErr w:type="gramStart"/>
                  <w:r w:rsidRPr="00D8377A">
                    <w:rPr>
                      <w:rFonts w:ascii="Arial" w:hAnsi="Arial" w:cs="Arial"/>
                      <w:b/>
                      <w:bCs/>
                    </w:rPr>
                    <w:t>:   806603</w:t>
                  </w:r>
                  <w:proofErr w:type="gramEnd"/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840458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540F05ED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1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79D04D15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1"/>
                <w:p w14:paraId="663ED4C3" w14:textId="34CE300F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Lorie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Gasso</w:t>
                  </w:r>
                  <w:proofErr w:type="spellEnd"/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proofErr w:type="spellStart"/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</w:t>
                  </w:r>
                  <w:proofErr w:type="spellEnd"/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2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Meri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Kotlas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23216C9C" w14:textId="2C1C5360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673A0EB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605DA3DF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42F2B4B8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proofErr w:type="gram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1CEF3D2A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8101A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2F4677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sz w:val="22"/>
                      <w:szCs w:val="22"/>
                    </w:rPr>
                    <w:t>Runde</w:t>
                  </w:r>
                  <w:proofErr w:type="spell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5B10257" w14:textId="2A480541" w:rsidR="008101A6" w:rsidRDefault="008101A6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8101A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[X</w:t>
                  </w:r>
                  <w:proofErr w:type="gramStart"/>
                  <w:r w:rsidRPr="008101A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2F467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8101A6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proofErr w:type="gramEnd"/>
                  <w:r w:rsidRPr="008101A6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01A6">
                    <w:rPr>
                      <w:rFonts w:ascii="Verdana" w:hAnsi="Verdana" w:cs="Verdana"/>
                      <w:sz w:val="22"/>
                      <w:szCs w:val="22"/>
                    </w:rPr>
                    <w:t>G</w:t>
                  </w:r>
                  <w:r w:rsidR="002F4677">
                    <w:rPr>
                      <w:rFonts w:ascii="Verdana" w:hAnsi="Verdana" w:cs="Verdana"/>
                      <w:sz w:val="22"/>
                      <w:szCs w:val="22"/>
                    </w:rPr>
                    <w:t>ie</w:t>
                  </w:r>
                  <w:r w:rsidRPr="008101A6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2F4677">
                    <w:rPr>
                      <w:rFonts w:ascii="Verdana" w:hAnsi="Verdana" w:cs="Verdana"/>
                      <w:sz w:val="22"/>
                      <w:szCs w:val="22"/>
                    </w:rPr>
                    <w:t>l</w:t>
                  </w:r>
                  <w:r w:rsidRPr="008101A6">
                    <w:rPr>
                      <w:rFonts w:ascii="Verdana" w:hAnsi="Verdana" w:cs="Verdana"/>
                      <w:sz w:val="22"/>
                      <w:szCs w:val="22"/>
                    </w:rPr>
                    <w:t>er</w:t>
                  </w:r>
                  <w:proofErr w:type="spell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8101A6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2F4677">
                    <w:rPr>
                      <w:rFonts w:ascii="Verdana" w:hAnsi="Verdana" w:cs="Verdana"/>
                      <w:sz w:val="18"/>
                      <w:szCs w:val="22"/>
                    </w:rPr>
                    <w:t>The Fertilizer Institute</w:t>
                  </w:r>
                  <w:r w:rsidRPr="008101A6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14:paraId="3FBF495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1E54715A" w14:textId="1235F72F"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288D45DD" w14:textId="5C033139" w:rsidR="00760405" w:rsidRPr="00126C92" w:rsidRDefault="008101A6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is taking notes.</w:t>
            </w:r>
          </w:p>
        </w:tc>
      </w:tr>
      <w:tr w:rsidR="00B24BB0" w:rsidRPr="000802E4" w14:paraId="3174198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4E0550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67332DE2" w14:textId="0DF488B9" w:rsidR="00B24BB0" w:rsidRDefault="008101A6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All Agreed.</w:t>
            </w:r>
          </w:p>
        </w:tc>
      </w:tr>
      <w:tr w:rsidR="00B24BB0" w:rsidRPr="000802E4" w14:paraId="742D4FB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C1B3B5E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E412CE">
              <w:rPr>
                <w:rFonts w:ascii="Verdana" w:hAnsi="Verdana" w:cs="Verdana"/>
                <w:sz w:val="20"/>
                <w:szCs w:val="20"/>
              </w:rPr>
              <w:t>2/06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7627E947" w14:textId="334F1D14" w:rsidR="00B24BB0" w:rsidRPr="00126C92" w:rsidRDefault="008101A6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MSA Dave/Lori</w:t>
            </w:r>
          </w:p>
        </w:tc>
      </w:tr>
      <w:tr w:rsidR="00B24BB0" w:rsidRPr="000802E4" w14:paraId="7F29F12E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31615C98" w14:textId="142B2181" w:rsidR="008101A6" w:rsidRPr="00126C92" w:rsidRDefault="008101A6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Andriana reviewed. </w:t>
            </w:r>
          </w:p>
        </w:tc>
      </w:tr>
      <w:tr w:rsidR="000802E4" w:rsidRPr="000802E4" w14:paraId="15145895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14:paraId="133E13AE" w14:textId="7087CE6B" w:rsidR="001C47A5" w:rsidRPr="00126C92" w:rsidRDefault="001C47A5" w:rsidP="00E412C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E412CE">
              <w:rPr>
                <w:rFonts w:ascii="Verdana" w:hAnsi="Verdana" w:cs="Verdana"/>
                <w:sz w:val="20"/>
                <w:szCs w:val="20"/>
              </w:rPr>
              <w:t>April</w:t>
            </w:r>
          </w:p>
        </w:tc>
        <w:tc>
          <w:tcPr>
            <w:tcW w:w="1227" w:type="dxa"/>
            <w:gridSpan w:val="2"/>
          </w:tcPr>
          <w:p w14:paraId="4F85B867" w14:textId="64B2D262" w:rsidR="001C47A5" w:rsidRPr="00126C92" w:rsidRDefault="00E412CE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Gasso</w:t>
            </w:r>
            <w:proofErr w:type="spellEnd"/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66330FCC" w:rsidR="00B130AF" w:rsidRDefault="00B130AF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March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5783FB0B" w:rsidR="00B130AF" w:rsidRDefault="005834D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Matters</w:t>
                  </w:r>
                  <w:r w:rsidR="00B130AF"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130AF" w14:paraId="6F03295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B130AF" w14:paraId="4C90038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14:paraId="784B466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BD933FE"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  <w:r w:rsidR="008101A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8101A6" w:rsidRPr="008101A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- Not this month</w:t>
                  </w:r>
                </w:p>
              </w:tc>
            </w:tr>
            <w:tr w:rsidR="00B130AF" w14:paraId="7A3F3BE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4981D4C2" w:rsidR="00B130AF" w:rsidRDefault="00E412CE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Dennis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Dagget</w:t>
                  </w:r>
                  <w:proofErr w:type="spellEnd"/>
                </w:p>
              </w:tc>
            </w:tr>
            <w:tr w:rsidR="00B130AF" w14:paraId="264BFB2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51E54ABB" w:rsidR="00B130AF" w:rsidRDefault="008101A6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101A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Not This month</w:t>
                  </w:r>
                </w:p>
              </w:tc>
            </w:tr>
            <w:tr w:rsidR="00B130AF" w14:paraId="13375B0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7A1CBD71" w:rsidR="00B130AF" w:rsidRDefault="00B130AF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– Enabling Services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14:paraId="11D29B6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130AF" w14:paraId="303A62BC" w14:textId="77777777" w:rsidTr="00166A1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A0E4FC" w14:textId="1E9096A5" w:rsidR="00B130AF" w:rsidRDefault="005834D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LinkedIn Page </w:t>
                  </w:r>
                  <w:proofErr w:type="spellStart"/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AgGateway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</w:tcPr>
                <w:p w14:paraId="527D6938" w14:textId="23A8D218" w:rsidR="00B130AF" w:rsidRDefault="005834D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Kristin will write a small article - run it by Andriana.</w:t>
                  </w:r>
                </w:p>
              </w:tc>
            </w:tr>
            <w:tr w:rsidR="005834DC" w14:paraId="6A9A6BA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3DEC1ED4" w14:textId="41213119" w:rsidR="005834DC" w:rsidRDefault="005834DC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Crop Nutrition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6677905" w14:textId="31656BD7" w:rsidR="005834DC" w:rsidRPr="005834DC" w:rsidRDefault="005834DC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Melinda</w:t>
                  </w:r>
                </w:p>
              </w:tc>
            </w:tr>
          </w:tbl>
          <w:p w14:paraId="6DB5F3C2" w14:textId="77777777" w:rsidR="00B20551" w:rsidRDefault="005834DC" w:rsidP="00B20551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834DC">
              <w:rPr>
                <w:rFonts w:ascii="Verdana" w:hAnsi="Verdana"/>
                <w:color w:val="FF0000"/>
                <w:sz w:val="20"/>
                <w:szCs w:val="20"/>
              </w:rPr>
              <w:t xml:space="preserve">Adrianna - to make a list of </w:t>
            </w:r>
            <w:proofErr w:type="spellStart"/>
            <w:r w:rsidRPr="005834DC">
              <w:rPr>
                <w:rFonts w:ascii="Verdana" w:hAnsi="Verdana"/>
                <w:color w:val="FF0000"/>
                <w:sz w:val="20"/>
                <w:szCs w:val="20"/>
              </w:rPr>
              <w:t>liasons</w:t>
            </w:r>
            <w:proofErr w:type="spellEnd"/>
            <w:r w:rsidRPr="005834DC">
              <w:rPr>
                <w:rFonts w:ascii="Verdana" w:hAnsi="Verdana"/>
                <w:color w:val="FF0000"/>
                <w:sz w:val="20"/>
                <w:szCs w:val="20"/>
              </w:rPr>
              <w:t xml:space="preserve"> in different councils that may have articles to add to the newsletter. </w:t>
            </w:r>
          </w:p>
          <w:p w14:paraId="0E23F901" w14:textId="027AFC9E" w:rsidR="005834DC" w:rsidRPr="00126C92" w:rsidRDefault="005834DC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Melinda - 2 possible articles - </w:t>
            </w:r>
            <w:r w:rsidR="00CD0706">
              <w:rPr>
                <w:rFonts w:ascii="Verdana" w:hAnsi="Verdana"/>
                <w:color w:val="FF0000"/>
                <w:sz w:val="20"/>
                <w:szCs w:val="20"/>
              </w:rPr>
              <w:t>Crop Nutrition Council working with AGIIS to create a product code for diesel exhaust fluid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; Marketing communication to get new Crop Nutrition members - Lori will add this.</w:t>
            </w:r>
          </w:p>
        </w:tc>
      </w:tr>
      <w:tr w:rsidR="00C5497B" w:rsidRPr="000802E4" w14:paraId="6F43E484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30068D62" w:rsidR="00C5497B" w:rsidRPr="00126C92" w:rsidRDefault="00553055" w:rsidP="00E412CE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E412CE">
              <w:rPr>
                <w:rFonts w:ascii="Verdana" w:hAnsi="Verdana" w:cs="Verdana"/>
                <w:sz w:val="20"/>
                <w:szCs w:val="20"/>
              </w:rPr>
              <w:t>May</w:t>
            </w:r>
          </w:p>
        </w:tc>
        <w:tc>
          <w:tcPr>
            <w:tcW w:w="1227" w:type="dxa"/>
            <w:gridSpan w:val="2"/>
          </w:tcPr>
          <w:p w14:paraId="6D3DC18F" w14:textId="3B3DEA38" w:rsidR="00C5497B" w:rsidRPr="00126C92" w:rsidRDefault="00E412C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Lorie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Gasso</w:t>
            </w:r>
            <w:proofErr w:type="spellEnd"/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F768B" w14:textId="11E45621" w:rsidR="00C5497B" w:rsidRDefault="00C5497B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</w:t>
                  </w:r>
                  <w:r w:rsidR="00E412CE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April 18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1DC3CE97" w:rsidR="00C5497B" w:rsidRDefault="008101A6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8101A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 w:rsidRPr="008101A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Matters</w:t>
                  </w:r>
                  <w:r w:rsidR="00C5497B" w:rsidRPr="008101A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3CC1931E" w:rsidR="00C5497B" w:rsidRDefault="00E412CE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C5497B" w14:paraId="0376779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C5497B" w14:paraId="30788BC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06C32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C5497B" w14:paraId="34A98B4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9ADE416" w14:textId="4AAC269A" w:rsidR="00C5497B" w:rsidRPr="00E412CE" w:rsidRDefault="00E412CE" w:rsidP="00C549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Cindy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Camacci</w:t>
                  </w:r>
                  <w:proofErr w:type="spellEnd"/>
                </w:p>
              </w:tc>
            </w:tr>
            <w:tr w:rsidR="00C5497B" w14:paraId="275DB3C4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3B920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5497B" w14:paraId="4B6C097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1F88D0AD" w:rsidR="00C5497B" w:rsidRDefault="00E412CE" w:rsidP="00E412C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4962D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– All Projects Recap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C5497B" w14:paraId="5DA5E4D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AB4633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454E086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C5497B" w:rsidRPr="004E664F" w14:paraId="4BD3B7EB" w14:textId="77777777" w:rsidTr="00166A1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49ACA8" w14:textId="2BF00D10" w:rsidR="00C5497B" w:rsidRDefault="004E664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LinkedIn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Page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</w:tcPr>
                <w:p w14:paraId="63497A36" w14:textId="4837062F" w:rsidR="005834DC" w:rsidRDefault="004E664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</w:t>
                  </w:r>
                </w:p>
                <w:p w14:paraId="65716F9D" w14:textId="1855625C" w:rsidR="005834DC" w:rsidRDefault="005834D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4DC" w:rsidRPr="004E664F" w14:paraId="35D9F419" w14:textId="77777777" w:rsidTr="005834D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AB8F697" w14:textId="057637FB" w:rsidR="005834DC" w:rsidRPr="004E664F" w:rsidRDefault="005834D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Crop Nutrition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74D8A25E" w14:textId="77777777" w:rsidR="005834DC" w:rsidRDefault="005834D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834DC" w:rsidRPr="004E664F" w14:paraId="190B461A" w14:textId="77777777" w:rsidTr="00166A1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D9593B" w14:textId="608D087E" w:rsidR="005834DC" w:rsidRPr="005834DC" w:rsidRDefault="005834DC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New Committees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</w:tcPr>
                <w:p w14:paraId="1F40EE86" w14:textId="1485E7E1" w:rsidR="005834DC" w:rsidRPr="005834DC" w:rsidRDefault="005834DC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5834DC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Susan - 2 new committees being formed.</w:t>
                  </w:r>
                </w:p>
              </w:tc>
            </w:tr>
            <w:tr w:rsidR="005834DC" w:rsidRPr="004E664F" w14:paraId="34EDC227" w14:textId="77777777" w:rsidTr="00166A19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61CC2A86" w14:textId="203E18AE" w:rsidR="005834DC" w:rsidRPr="005834DC" w:rsidRDefault="005834DC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PAIL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70883889" w14:textId="09457BC5" w:rsidR="005834DC" w:rsidRPr="005834DC" w:rsidRDefault="005834DC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Susan will contact Dan Burn</w:t>
                  </w:r>
                </w:p>
              </w:tc>
            </w:tr>
            <w:tr w:rsidR="00166A19" w:rsidRPr="004E664F" w14:paraId="59CB4D6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780CF5E" w14:textId="12FBDFEB" w:rsidR="00166A19" w:rsidRDefault="00166A19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Another New Committee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739FF01C" w14:textId="36C2EAF8" w:rsidR="00166A19" w:rsidRDefault="002F4677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Susan </w:t>
                  </w:r>
                  <w:r w:rsidR="00166A1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look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ing</w:t>
                  </w:r>
                  <w:r w:rsidR="00166A1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into. </w:t>
                  </w:r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14:paraId="1B7FF3C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 w:rsidRPr="00126C92"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9234" w:type="dxa"/>
            <w:gridSpan w:val="3"/>
          </w:tcPr>
          <w:p w14:paraId="6C3CF16A" w14:textId="77777777" w:rsidR="00132E3D" w:rsidRDefault="00166A19" w:rsidP="0003126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Susan to take Communications plan and sort out by month what it is to get done. Does not have </w:t>
            </w:r>
            <w:proofErr w:type="gramStart"/>
            <w:r>
              <w:rPr>
                <w:rFonts w:ascii="Verdana" w:hAnsi="Verdana"/>
                <w:color w:val="FF0000"/>
                <w:sz w:val="20"/>
                <w:szCs w:val="20"/>
              </w:rPr>
              <w:t>plan</w:t>
            </w:r>
            <w:proofErr w:type="gramEnd"/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laid out by month. Should have report by next meeting. </w:t>
            </w:r>
          </w:p>
          <w:p w14:paraId="027D7E65" w14:textId="77777777" w:rsidR="00166A19" w:rsidRDefault="00166A19" w:rsidP="0003126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Next big Calendar To-Do: Mid-Year Meeting Announcement.</w:t>
            </w:r>
          </w:p>
          <w:p w14:paraId="31A77920" w14:textId="1F32C87F" w:rsidR="00166A19" w:rsidRDefault="00166A19" w:rsidP="0003126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Just sent out a Press Release for the Canada Crop Protection on 3/05/14. </w:t>
            </w:r>
          </w:p>
          <w:p w14:paraId="6B6D2312" w14:textId="77777777" w:rsidR="00166A19" w:rsidRDefault="00166A19" w:rsidP="0003126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Trying to get Press Release of Committees being formed. And PAIL Project. </w:t>
            </w:r>
          </w:p>
          <w:p w14:paraId="6C5888AB" w14:textId="5FA99311" w:rsidR="00166A19" w:rsidRPr="00166A19" w:rsidRDefault="00166A19" w:rsidP="00031260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E412CE" w:rsidRPr="000802E4" w14:paraId="706A3F2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602B9088" w:rsidR="00E412CE" w:rsidRPr="00126C92" w:rsidRDefault="00E412CE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LinkedIn Discussion</w:t>
            </w:r>
          </w:p>
        </w:tc>
        <w:tc>
          <w:tcPr>
            <w:tcW w:w="1227" w:type="dxa"/>
            <w:gridSpan w:val="2"/>
          </w:tcPr>
          <w:p w14:paraId="45DF1A8B" w14:textId="7CF43D4E" w:rsidR="00E412CE" w:rsidRDefault="00E412CE" w:rsidP="00E412C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  <w:proofErr w:type="spellStart"/>
            <w:r w:rsidRPr="00E412CE">
              <w:rPr>
                <w:rFonts w:ascii="Verdana" w:hAnsi="Verdana" w:cs="Verdana"/>
                <w:sz w:val="20"/>
                <w:szCs w:val="20"/>
              </w:rPr>
              <w:t>Runde</w:t>
            </w:r>
            <w:proofErr w:type="spellEnd"/>
          </w:p>
        </w:tc>
        <w:tc>
          <w:tcPr>
            <w:tcW w:w="9234" w:type="dxa"/>
            <w:gridSpan w:val="3"/>
          </w:tcPr>
          <w:p w14:paraId="68C618A5" w14:textId="2C963746" w:rsidR="00E412CE" w:rsidRDefault="004962DC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Kristin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</w:rPr>
              <w:t>Runde</w:t>
            </w:r>
            <w:proofErr w:type="spellEnd"/>
            <w:r>
              <w:rPr>
                <w:rFonts w:ascii="Verdana" w:hAnsi="Verdana" w:cs="Verdana"/>
                <w:bCs/>
                <w:sz w:val="20"/>
                <w:szCs w:val="20"/>
              </w:rPr>
              <w:t>, Editor</w:t>
            </w:r>
          </w:p>
          <w:p w14:paraId="077BEAFD" w14:textId="77777777" w:rsidR="004962DC" w:rsidRDefault="004962DC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Dawn Ellis, Asst. Editor</w:t>
            </w:r>
          </w:p>
          <w:p w14:paraId="54E7594B" w14:textId="77777777" w:rsidR="00166A19" w:rsidRDefault="00166A19" w:rsidP="001C1D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is reviewing and tweaking the LinkedIn description. </w:t>
            </w:r>
          </w:p>
          <w:p w14:paraId="65FB7DFC" w14:textId="77777777" w:rsidR="00166A19" w:rsidRDefault="00166A19" w:rsidP="001C1D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 is waiting to update with an article.</w:t>
            </w:r>
          </w:p>
          <w:p w14:paraId="1B0A2CED" w14:textId="064A936D" w:rsidR="00166A19" w:rsidRPr="00166A19" w:rsidRDefault="00166A19" w:rsidP="001C1DDF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Everyone should go to LinkedIn and Like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AgGateway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4834A7" w:rsidRPr="000802E4" w14:paraId="1D97D8DA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7C1D2CBF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1227" w:type="dxa"/>
            <w:gridSpan w:val="2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14:paraId="49DD0C35" w14:textId="77777777" w:rsidR="000E260C" w:rsidRPr="000E260C" w:rsidRDefault="00E412CE" w:rsidP="000E260C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Mid-Year Meeting Attendance, </w:t>
            </w:r>
            <w:r w:rsidR="000E260C" w:rsidRPr="000E260C">
              <w:rPr>
                <w:rFonts w:ascii="Verdana" w:hAnsi="Verdana" w:cs="Verdana"/>
                <w:bCs/>
                <w:sz w:val="20"/>
                <w:szCs w:val="20"/>
              </w:rPr>
              <w:t>June 9-12, 2014, in Prairie Meadows, Altoona, Iowa</w:t>
            </w:r>
          </w:p>
          <w:p w14:paraId="76066FC5" w14:textId="77777777" w:rsidR="00AA7CD0" w:rsidRDefault="000E260C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Opportunity for the Committee to provide leadership in promoting the event?</w:t>
            </w:r>
          </w:p>
          <w:p w14:paraId="6F9D686C" w14:textId="0D5B5006" w:rsidR="00166A19" w:rsidRDefault="00166A19" w:rsidP="00166A19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 and Susan will be attending. Melinda and Dave are hoping to attend, but may have scheduling conflict.</w:t>
            </w:r>
          </w:p>
          <w:p w14:paraId="77D53A21" w14:textId="77777777" w:rsidR="00166A19" w:rsidRDefault="00166A19" w:rsidP="00166A19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 will let the group know when the meeting will be held.</w:t>
            </w:r>
            <w:r w:rsidR="002F4677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  <w:p w14:paraId="7B035C78" w14:textId="77777777" w:rsidR="002F4677" w:rsidRDefault="002F4677" w:rsidP="002F4677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Everyone should email Andriana if you plan to attend.</w:t>
            </w:r>
          </w:p>
          <w:p w14:paraId="4AFF7189" w14:textId="72C5220F" w:rsidR="002F4677" w:rsidRDefault="002F4677" w:rsidP="002F4677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Susan - Does someone want to take charge of helping Susan with letting know through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eBlasts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or newsletters of </w:t>
            </w:r>
            <w:r w:rsidR="00BA6DE6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Mid-Year and Annual </w:t>
            </w: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meetings. </w:t>
            </w:r>
          </w:p>
          <w:p w14:paraId="6735564E" w14:textId="77777777" w:rsidR="002F4677" w:rsidRDefault="002F4677" w:rsidP="002F4677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The information is there, if someone would like to ‘own’ either one of these.</w:t>
            </w:r>
          </w:p>
          <w:p w14:paraId="7E3A4C8E" w14:textId="36F9F847" w:rsidR="002F4677" w:rsidRPr="00166A19" w:rsidRDefault="00BA6DE6" w:rsidP="002F4677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Everyone to </w:t>
            </w:r>
            <w:r w:rsidR="002F4677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consider helping Susan with Mid-Year Meeting information. </w:t>
            </w:r>
          </w:p>
        </w:tc>
      </w:tr>
      <w:tr w:rsidR="004834A7" w:rsidRPr="000802E4" w14:paraId="224C57A3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44B37E0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140516E7" w14:textId="4ADFBE5C" w:rsidR="004834A7" w:rsidRPr="00126C92" w:rsidRDefault="00E412CE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4/4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2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  <w:gridCol w:w="4706"/>
      </w:tblGrid>
      <w:tr w:rsidR="000802E4" w:rsidRPr="000802E4" w14:paraId="170DED4A" w14:textId="77777777" w:rsidTr="007A7095">
        <w:trPr>
          <w:gridAfter w:val="1"/>
          <w:wAfter w:w="4706" w:type="dxa"/>
        </w:trPr>
        <w:tc>
          <w:tcPr>
            <w:tcW w:w="15298" w:type="dxa"/>
            <w:gridSpan w:val="3"/>
          </w:tcPr>
          <w:p w14:paraId="300DA8B5" w14:textId="62892049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03/06/14</w:t>
            </w:r>
          </w:p>
        </w:tc>
      </w:tr>
      <w:tr w:rsidR="000802E4" w:rsidRPr="000802E4" w14:paraId="5023C6CB" w14:textId="77777777" w:rsidTr="007A7095">
        <w:trPr>
          <w:gridAfter w:val="1"/>
          <w:wAfter w:w="4706" w:type="dxa"/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078E3B15" w14:textId="5910A9AD" w:rsidR="00435E57" w:rsidRPr="000802E4" w:rsidRDefault="008404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 xml:space="preserve">In what projects/initiatives are you </w:t>
            </w:r>
            <w:proofErr w:type="gramStart"/>
            <w:r w:rsidRPr="000802E4">
              <w:rPr>
                <w:rFonts w:ascii="Verdana" w:hAnsi="Verdana"/>
                <w:sz w:val="20"/>
                <w:szCs w:val="20"/>
              </w:rPr>
              <w:t>involved.</w:t>
            </w:r>
            <w:proofErr w:type="gramEnd"/>
            <w:r w:rsidRPr="000802E4">
              <w:rPr>
                <w:rFonts w:ascii="Verdana" w:hAnsi="Verdana"/>
                <w:sz w:val="20"/>
                <w:szCs w:val="20"/>
              </w:rPr>
              <w:t xml:space="preserve">  3.  Value their council provides to members or to </w:t>
            </w:r>
            <w:proofErr w:type="spellStart"/>
            <w:r w:rsidRPr="000802E4">
              <w:rPr>
                <w:rFonts w:ascii="Verdana" w:hAnsi="Verdana"/>
                <w:sz w:val="20"/>
                <w:szCs w:val="20"/>
              </w:rPr>
              <w:t>AgGateway</w:t>
            </w:r>
            <w:proofErr w:type="spellEnd"/>
          </w:p>
        </w:tc>
        <w:tc>
          <w:tcPr>
            <w:tcW w:w="6856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3EFC28B7" w14:textId="1C2299D7" w:rsidR="004470F4" w:rsidRPr="001C0989" w:rsidRDefault="00447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D4856" w:rsidRPr="000802E4" w14:paraId="02279A03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6" w:name="OLE_LINK37"/>
            <w:bookmarkStart w:id="7" w:name="OLE_LINK38"/>
            <w:bookmarkStart w:id="8" w:name="OLE_LINK39"/>
            <w:bookmarkStart w:id="9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6"/>
            <w:bookmarkEnd w:id="7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8"/>
            <w:bookmarkEnd w:id="9"/>
          </w:p>
        </w:tc>
        <w:tc>
          <w:tcPr>
            <w:tcW w:w="6856" w:type="dxa"/>
          </w:tcPr>
          <w:p w14:paraId="01E325A3" w14:textId="6E13EA32" w:rsidR="004470F4" w:rsidRDefault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5EC706F8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0C562DE6" w14:textId="77777777" w:rsidR="0056152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  <w:p w14:paraId="6F2E502F" w14:textId="34E84BBD" w:rsidR="008101A6" w:rsidRPr="008101A6" w:rsidRDefault="008101A6" w:rsidP="00561526">
            <w:pPr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  <w:r w:rsidRPr="008101A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New Member - </w:t>
            </w: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Melinda Geyser - Crop Nutrition</w:t>
            </w:r>
          </w:p>
        </w:tc>
      </w:tr>
      <w:tr w:rsidR="00A964E8" w:rsidRPr="000802E4" w14:paraId="2EFEA74B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27FFEE0E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</w:p>
        </w:tc>
        <w:tc>
          <w:tcPr>
            <w:tcW w:w="6856" w:type="dxa"/>
          </w:tcPr>
          <w:p w14:paraId="5F01A6BB" w14:textId="77777777" w:rsidR="00A964E8" w:rsidRDefault="00E412CE" w:rsidP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Ongoing. </w:t>
            </w:r>
            <w:r w:rsidR="00142644">
              <w:rPr>
                <w:rFonts w:ascii="Verdana" w:hAnsi="Verdana" w:cs="Verdana"/>
                <w:i/>
                <w:sz w:val="20"/>
                <w:szCs w:val="20"/>
              </w:rPr>
              <w:t xml:space="preserve">Andriana to reach out to all council chairs to try to build up a reserve of articles.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Two articles in reserve</w:t>
            </w:r>
          </w:p>
          <w:p w14:paraId="28285982" w14:textId="288E53C3" w:rsidR="008101A6" w:rsidRDefault="008101A6" w:rsidP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1C0989" w:rsidRPr="000802E4" w14:paraId="2BD18222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7545AFE" w14:textId="7ECFA173" w:rsidR="001C0989" w:rsidRDefault="00C53AD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A33AE3E" w14:textId="16FBD81D" w:rsidR="001C0989" w:rsidRDefault="001C0989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list to profile committee chairs for upcoming newsletters </w:t>
            </w:r>
          </w:p>
        </w:tc>
        <w:tc>
          <w:tcPr>
            <w:tcW w:w="6856" w:type="dxa"/>
          </w:tcPr>
          <w:p w14:paraId="2BB076FD" w14:textId="773018DB" w:rsidR="001C0989" w:rsidRDefault="00E412CE" w:rsidP="00E412C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Ongoing. </w:t>
            </w:r>
            <w:r w:rsidR="001C0989"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</w:tc>
      </w:tr>
      <w:tr w:rsidR="00C606B6" w:rsidRPr="000802E4" w14:paraId="39BA6EF9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 xml:space="preserve">Susan to identify where the Communications Committee can </w:t>
            </w: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lastRenderedPageBreak/>
              <w:t xml:space="preserve"> 3.  Website</w:t>
            </w:r>
            <w:proofErr w:type="gramStart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  4</w:t>
            </w:r>
            <w:proofErr w:type="gramEnd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.  </w:t>
            </w:r>
            <w:proofErr w:type="spellStart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>AgGateway</w:t>
            </w:r>
            <w:proofErr w:type="spellEnd"/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A7095" w:rsidRPr="000802E4" w14:paraId="6DB02E29" w14:textId="77777777" w:rsidTr="007A7095">
        <w:trPr>
          <w:trHeight w:val="314"/>
        </w:trPr>
        <w:tc>
          <w:tcPr>
            <w:tcW w:w="1821" w:type="dxa"/>
          </w:tcPr>
          <w:p w14:paraId="468CC410" w14:textId="23BF11B4" w:rsidR="001C1DDF" w:rsidRDefault="001C1DDF" w:rsidP="007A709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 xml:space="preserve">Susan </w:t>
            </w:r>
            <w:proofErr w:type="spellStart"/>
            <w:r>
              <w:rPr>
                <w:rFonts w:ascii="Verdana" w:hAnsi="Verdana" w:cs="Verdana"/>
                <w:bCs/>
                <w:sz w:val="20"/>
                <w:szCs w:val="20"/>
              </w:rPr>
              <w:t>Ruland</w:t>
            </w:r>
            <w:proofErr w:type="spellEnd"/>
          </w:p>
        </w:tc>
        <w:tc>
          <w:tcPr>
            <w:tcW w:w="6621" w:type="dxa"/>
          </w:tcPr>
          <w:p w14:paraId="214A6CAF" w14:textId="11963C2F" w:rsidR="001C1DDF" w:rsidRPr="00C606B6" w:rsidRDefault="001C1DDF" w:rsidP="007A7095">
            <w:pPr>
              <w:spacing w:after="120"/>
            </w:pPr>
            <w:r w:rsidRPr="001C1DDF">
              <w:rPr>
                <w:rFonts w:ascii="Verdana" w:hAnsi="Verdana" w:cs="Verdana"/>
                <w:bCs/>
                <w:sz w:val="20"/>
                <w:szCs w:val="20"/>
              </w:rPr>
              <w:t>Susan to connect with Wendy Smith to discuss the Social Media (Linked In/Twitter/Facebook)</w:t>
            </w:r>
          </w:p>
        </w:tc>
        <w:tc>
          <w:tcPr>
            <w:tcW w:w="11562" w:type="dxa"/>
            <w:gridSpan w:val="2"/>
          </w:tcPr>
          <w:p w14:paraId="3F384B5E" w14:textId="61F03225" w:rsidR="002F4677" w:rsidRDefault="00E412CE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Completed. </w:t>
            </w:r>
            <w:r w:rsidR="00036246">
              <w:rPr>
                <w:rFonts w:ascii="Verdana" w:hAnsi="Verdana" w:cs="Verdana"/>
                <w:i/>
                <w:sz w:val="20"/>
                <w:szCs w:val="20"/>
              </w:rPr>
              <w:t>Committee implementing the project.</w:t>
            </w:r>
          </w:p>
        </w:tc>
      </w:tr>
      <w:bookmarkEnd w:id="4"/>
      <w:bookmarkEnd w:id="5"/>
      <w:tr w:rsidR="00C6575C" w:rsidRPr="000802E4" w14:paraId="063BA3E7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p w14:paraId="0BD31C3C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3CEED8A1" w14:textId="77777777" w:rsidR="001F5ECD" w:rsidRDefault="001F5ECD" w:rsidP="001247A5">
      <w:pPr>
        <w:rPr>
          <w:rFonts w:ascii="Verdana" w:hAnsi="Verdana"/>
          <w:sz w:val="20"/>
          <w:szCs w:val="20"/>
        </w:rPr>
      </w:pPr>
    </w:p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pPr w:leftFromText="180" w:rightFromText="180" w:vertAnchor="page" w:horzAnchor="page" w:tblpX="5041" w:tblpY="115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E25753" w14:paraId="0C1B9504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</w:tcPr>
          <w:p w14:paraId="13E7F9E1" w14:textId="77777777" w:rsidR="00E25753" w:rsidRDefault="00E257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</w:tcPr>
          <w:p w14:paraId="4569EFA6" w14:textId="77777777" w:rsidR="00E25753" w:rsidRDefault="00E25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753" w14:paraId="04C7CA9E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9306889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1271E71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E25753" w14:paraId="77341AF7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FB4C2B9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49F1D4E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E25753" w14:paraId="1A4A1850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4FB6992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C0DD8FC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E25753" w14:paraId="7F8E3670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7936398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C609057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E25753" w14:paraId="2F0D94AE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DCB68EB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F84A728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E25753" w14:paraId="053C634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70DA74F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1D86236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E25753" w14:paraId="42F67047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8BA1E7E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730B758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E25753" w14:paraId="5FAEB416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33E2E4F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383505D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E25753" w14:paraId="69CAA162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C3F9895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ECD6C90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E25753" w14:paraId="4C555EA3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D9E1AF9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7D8B49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E25753" w14:paraId="64A483F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21C7B5F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9B58B0F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E25753" w14:paraId="22041A88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6683A9C" w14:textId="77777777"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79D20E7" w14:textId="77777777"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14:paraId="127A9A5E" w14:textId="77777777" w:rsidR="00E25753" w:rsidRDefault="00E25753" w:rsidP="00E25753">
      <w:pPr>
        <w:rPr>
          <w:rFonts w:ascii="Verdana" w:hAnsi="Verdana"/>
          <w:sz w:val="20"/>
          <w:szCs w:val="20"/>
        </w:rPr>
      </w:pP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40458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404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OLE_LINK12"/>
            <w:bookmarkStart w:id="11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404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E3C1E2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9-Jan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35CC981" w14:textId="5CBDA984" w:rsidR="00840458" w:rsidRPr="00E05DFC" w:rsidRDefault="00142644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6</w:t>
            </w:r>
            <w:r w:rsidRPr="00E05DFC">
              <w:rPr>
                <w:rFonts w:ascii="Calibri" w:hAnsi="Calibri"/>
                <w:sz w:val="22"/>
                <w:szCs w:val="22"/>
              </w:rPr>
              <w:t>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</w:t>
            </w:r>
            <w:r w:rsidRPr="00E05DFC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BA01F4" w14:paraId="3FB90EDD" w14:textId="77777777" w:rsidTr="00E25753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268E8C2F" w14:textId="77777777"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bookmarkEnd w:id="10"/>
            <w:bookmarkEnd w:id="1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5A49D19" w14:textId="77777777"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572BA07F" w14:textId="65F0D7AC"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14:paraId="2EA9785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97C0F4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761D15B" w14:textId="788ACA06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 Kaiser</w:t>
            </w:r>
          </w:p>
        </w:tc>
      </w:tr>
      <w:tr w:rsidR="00BA01F4" w14:paraId="2752743A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7B3544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B7555C" w14:textId="7B84278F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Hylon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Kaufmann</w:t>
            </w:r>
          </w:p>
        </w:tc>
      </w:tr>
      <w:tr w:rsidR="00BA01F4" w14:paraId="778C1D83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141ABB1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6457E0" w14:textId="5120181A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Dennis Daggett</w:t>
            </w:r>
          </w:p>
        </w:tc>
      </w:tr>
      <w:tr w:rsidR="00BA01F4" w14:paraId="225E7564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55359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F56CDF" w14:textId="43136692" w:rsidR="00BA01F4" w:rsidRDefault="00A864B0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BA01F4" w14:paraId="49C220D6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CA30A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3B960C5" w14:textId="3137356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Greg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Erler</w:t>
            </w:r>
            <w:proofErr w:type="spellEnd"/>
          </w:p>
        </w:tc>
      </w:tr>
      <w:tr w:rsidR="00BA01F4" w14:paraId="6999E5E7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37727F38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3E875A24" w14:textId="3D069CC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Camacci</w:t>
            </w:r>
            <w:proofErr w:type="spellEnd"/>
          </w:p>
        </w:tc>
      </w:tr>
      <w:tr w:rsidR="00BA01F4" w14:paraId="5B457A62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015AC0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A766675" w14:textId="368150F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Jones</w:t>
            </w:r>
          </w:p>
        </w:tc>
      </w:tr>
      <w:tr w:rsidR="00BA01F4" w14:paraId="50C7287D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374E050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5CE2752" w14:textId="43B2AF65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14:paraId="6B771589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36929F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47C9BEF" w14:textId="58B7A19B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14:paraId="5AD8C11C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821065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2BBD49F" w14:textId="49615742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14:paraId="2BCBDD95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87537D9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3EC5027" w14:textId="1CB48B27"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14:paraId="1E12E042" w14:textId="77777777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70068CE" w14:textId="77777777"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5C19235" w14:textId="77777777"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2"/>
      <w:bookmarkEnd w:id="13"/>
      <w:bookmarkEnd w:id="14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page" w:tblpX="5041" w:tblpY="61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E25753" w14:paraId="01C5A832" w14:textId="77777777" w:rsidTr="00E25753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40F64E3F" w14:textId="77777777" w:rsidR="00E25753" w:rsidRDefault="00E25753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44249E7A" w14:textId="24E0274F" w:rsidR="00E25753" w:rsidRDefault="00E25753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4BE0951F" w14:textId="77777777" w:rsidR="00E25753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</w:tbl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4F8EEFC1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14:paraId="0C553BF9" w14:textId="7F591CBB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D8377A">
        <w:rPr>
          <w:rFonts w:ascii="Verdana" w:hAnsi="Verdana"/>
          <w:sz w:val="20"/>
          <w:szCs w:val="20"/>
        </w:rPr>
        <w:t>Appelquist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1FBB0D9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A769" w14:textId="77777777" w:rsidR="00BA541A" w:rsidRDefault="00BA541A">
      <w:r>
        <w:separator/>
      </w:r>
    </w:p>
  </w:endnote>
  <w:endnote w:type="continuationSeparator" w:id="0">
    <w:p w14:paraId="6260C164" w14:textId="77777777" w:rsidR="00BA541A" w:rsidRDefault="00B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BA541A" w:rsidRPr="007A777D" w:rsidRDefault="00BA541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F11485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F11485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F2C6" w14:textId="77777777" w:rsidR="00BA541A" w:rsidRDefault="00BA541A">
      <w:r>
        <w:separator/>
      </w:r>
    </w:p>
  </w:footnote>
  <w:footnote w:type="continuationSeparator" w:id="0">
    <w:p w14:paraId="6560044E" w14:textId="77777777" w:rsidR="00BA541A" w:rsidRDefault="00BA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33"/>
  </w:num>
  <w:num w:numId="7">
    <w:abstractNumId w:val="11"/>
  </w:num>
  <w:num w:numId="8">
    <w:abstractNumId w:val="2"/>
  </w:num>
  <w:num w:numId="9">
    <w:abstractNumId w:val="24"/>
  </w:num>
  <w:num w:numId="10">
    <w:abstractNumId w:val="13"/>
  </w:num>
  <w:num w:numId="11">
    <w:abstractNumId w:val="21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0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31"/>
  </w:num>
  <w:num w:numId="35">
    <w:abstractNumId w:val="23"/>
  </w:num>
  <w:num w:numId="36">
    <w:abstractNumId w:val="19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66A19"/>
    <w:rsid w:val="00171693"/>
    <w:rsid w:val="00171D21"/>
    <w:rsid w:val="00171F77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677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34DC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01A6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5050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1BD4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A6DE6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0706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017A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485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33B0-7F74-0B46-BBFD-AB52066F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6905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2</cp:revision>
  <cp:lastPrinted>2014-02-06T18:47:00Z</cp:lastPrinted>
  <dcterms:created xsi:type="dcterms:W3CDTF">2014-03-06T22:13:00Z</dcterms:created>
  <dcterms:modified xsi:type="dcterms:W3CDTF">2014-03-06T22:13:00Z</dcterms:modified>
</cp:coreProperties>
</file>